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E2C" w:rsidRDefault="003C7E2C" w:rsidP="003C7E2C">
      <w:pPr>
        <w:pStyle w:val="Title"/>
      </w:pPr>
      <w:r>
        <w:t xml:space="preserve">Departmental Ergonomics </w:t>
      </w:r>
      <w:r w:rsidR="00F97062">
        <w:t>Report</w:t>
      </w:r>
    </w:p>
    <w:p w:rsidR="003C7E2C" w:rsidRDefault="00F97062" w:rsidP="003C7E2C">
      <w:pPr>
        <w:pStyle w:val="Title"/>
      </w:pPr>
      <w:r>
        <w:t>Cornell University Library Annex</w:t>
      </w:r>
      <w:r w:rsidR="003C7E2C">
        <w:t xml:space="preserve"> </w:t>
      </w:r>
    </w:p>
    <w:p w:rsidR="003C7E2C" w:rsidRDefault="003C7E2C" w:rsidP="003C7E2C">
      <w:pPr>
        <w:pStyle w:val="Title"/>
      </w:pPr>
    </w:p>
    <w:p w:rsidR="003C7E2C" w:rsidRPr="001A57CE" w:rsidRDefault="003C7E2C" w:rsidP="003C7E2C">
      <w:pPr>
        <w:pStyle w:val="Title"/>
        <w:jc w:val="left"/>
        <w:rPr>
          <w:b w:val="0"/>
          <w:sz w:val="22"/>
          <w:szCs w:val="22"/>
        </w:rPr>
      </w:pPr>
      <w:r w:rsidRPr="001A57CE">
        <w:rPr>
          <w:sz w:val="22"/>
          <w:szCs w:val="22"/>
        </w:rPr>
        <w:t xml:space="preserve">Submitted to: </w:t>
      </w:r>
      <w:r>
        <w:rPr>
          <w:b w:val="0"/>
          <w:sz w:val="22"/>
          <w:szCs w:val="22"/>
        </w:rPr>
        <w:t>Barbara Eden</w:t>
      </w:r>
      <w:r w:rsidRPr="001A57CE">
        <w:rPr>
          <w:b w:val="0"/>
          <w:sz w:val="22"/>
          <w:szCs w:val="22"/>
        </w:rPr>
        <w:t xml:space="preserve">, </w:t>
      </w:r>
      <w:r>
        <w:rPr>
          <w:b w:val="0"/>
          <w:sz w:val="22"/>
          <w:szCs w:val="22"/>
        </w:rPr>
        <w:t>Director of Preservation</w:t>
      </w:r>
    </w:p>
    <w:p w:rsidR="003C7E2C" w:rsidRPr="001A57CE" w:rsidRDefault="003C7E2C" w:rsidP="003C7E2C">
      <w:pPr>
        <w:pStyle w:val="Title"/>
        <w:jc w:val="left"/>
        <w:rPr>
          <w:b w:val="0"/>
          <w:sz w:val="22"/>
          <w:szCs w:val="22"/>
        </w:rPr>
      </w:pPr>
      <w:r w:rsidRPr="001A57CE">
        <w:rPr>
          <w:sz w:val="22"/>
          <w:szCs w:val="22"/>
        </w:rPr>
        <w:t>Date:</w:t>
      </w:r>
      <w:r>
        <w:rPr>
          <w:b w:val="0"/>
          <w:sz w:val="22"/>
          <w:szCs w:val="22"/>
        </w:rPr>
        <w:t xml:space="preserve">  10.11.2010</w:t>
      </w:r>
    </w:p>
    <w:p w:rsidR="003C7E2C" w:rsidRDefault="003C7E2C" w:rsidP="003C7E2C">
      <w:pPr>
        <w:rPr>
          <w:rFonts w:ascii="Arial" w:hAnsi="Arial" w:cs="Arial"/>
          <w:b/>
          <w:sz w:val="22"/>
          <w:szCs w:val="22"/>
        </w:rPr>
      </w:pPr>
    </w:p>
    <w:p w:rsidR="003C7E2C" w:rsidRPr="008D785D" w:rsidRDefault="003C7E2C" w:rsidP="003C7E2C">
      <w:pPr>
        <w:rPr>
          <w:rFonts w:ascii="Arial" w:hAnsi="Arial" w:cs="Arial"/>
          <w:b/>
          <w:szCs w:val="24"/>
        </w:rPr>
      </w:pPr>
      <w:r w:rsidRPr="008D785D">
        <w:rPr>
          <w:rFonts w:ascii="Arial" w:hAnsi="Arial" w:cs="Arial"/>
          <w:b/>
          <w:szCs w:val="24"/>
        </w:rPr>
        <w:t>Introduction</w:t>
      </w:r>
    </w:p>
    <w:p w:rsidR="003C7E2C" w:rsidRPr="008D785D" w:rsidRDefault="003C7E2C" w:rsidP="003C7E2C">
      <w:pPr>
        <w:rPr>
          <w:rFonts w:ascii="Arial" w:hAnsi="Arial" w:cs="Arial"/>
          <w:sz w:val="22"/>
          <w:szCs w:val="22"/>
        </w:rPr>
      </w:pPr>
      <w:r>
        <w:rPr>
          <w:rFonts w:ascii="Arial" w:hAnsi="Arial" w:cs="Arial"/>
          <w:sz w:val="22"/>
          <w:szCs w:val="22"/>
        </w:rPr>
        <w:t xml:space="preserve">Barbara Eden, </w:t>
      </w:r>
      <w:r w:rsidRPr="003C7E2C">
        <w:rPr>
          <w:rFonts w:ascii="Arial" w:hAnsi="Arial" w:cs="Arial"/>
          <w:sz w:val="22"/>
          <w:szCs w:val="22"/>
        </w:rPr>
        <w:t xml:space="preserve">Director of Preservation </w:t>
      </w:r>
      <w:r w:rsidR="00EC18AA">
        <w:rPr>
          <w:rFonts w:ascii="Arial" w:hAnsi="Arial" w:cs="Arial"/>
          <w:sz w:val="22"/>
          <w:szCs w:val="22"/>
        </w:rPr>
        <w:t xml:space="preserve">and Collections </w:t>
      </w:r>
      <w:r>
        <w:rPr>
          <w:rFonts w:ascii="Arial" w:hAnsi="Arial" w:cs="Arial"/>
          <w:sz w:val="22"/>
          <w:szCs w:val="22"/>
        </w:rPr>
        <w:t>for Olin Library, contacted the</w:t>
      </w:r>
      <w:r w:rsidRPr="008D785D">
        <w:rPr>
          <w:rFonts w:ascii="Arial" w:hAnsi="Arial" w:cs="Arial"/>
          <w:sz w:val="22"/>
          <w:szCs w:val="22"/>
        </w:rPr>
        <w:t xml:space="preserve"> </w:t>
      </w:r>
      <w:hyperlink r:id="rId7" w:history="1">
        <w:r w:rsidRPr="008D785D">
          <w:rPr>
            <w:rStyle w:val="Hyperlink"/>
            <w:rFonts w:ascii="Arial" w:hAnsi="Arial" w:cs="Arial"/>
            <w:sz w:val="22"/>
            <w:szCs w:val="22"/>
          </w:rPr>
          <w:t>Cornell Musculoskeletal Injury Prevention Program</w:t>
        </w:r>
      </w:hyperlink>
      <w:r w:rsidRPr="008D785D">
        <w:rPr>
          <w:rFonts w:ascii="Arial" w:hAnsi="Arial" w:cs="Arial"/>
          <w:sz w:val="22"/>
          <w:szCs w:val="22"/>
        </w:rPr>
        <w:t xml:space="preserve"> (MIPP)</w:t>
      </w:r>
      <w:r>
        <w:rPr>
          <w:rFonts w:ascii="Arial" w:hAnsi="Arial" w:cs="Arial"/>
          <w:sz w:val="22"/>
          <w:szCs w:val="22"/>
        </w:rPr>
        <w:t xml:space="preserve"> to provide injury prevention resources to her department.  Consultants</w:t>
      </w:r>
      <w:r w:rsidRPr="008D785D">
        <w:rPr>
          <w:rFonts w:ascii="Arial" w:hAnsi="Arial" w:cs="Arial"/>
          <w:sz w:val="22"/>
          <w:szCs w:val="22"/>
        </w:rPr>
        <w:t xml:space="preserve"> to the</w:t>
      </w:r>
      <w:r>
        <w:rPr>
          <w:rFonts w:ascii="Arial" w:hAnsi="Arial" w:cs="Arial"/>
          <w:sz w:val="22"/>
          <w:szCs w:val="22"/>
        </w:rPr>
        <w:t xml:space="preserve"> MIPP</w:t>
      </w:r>
      <w:r w:rsidRPr="008D785D">
        <w:rPr>
          <w:rFonts w:ascii="Arial" w:hAnsi="Arial" w:cs="Arial"/>
          <w:sz w:val="22"/>
          <w:szCs w:val="22"/>
        </w:rPr>
        <w:t>, Todd Baker</w:t>
      </w:r>
      <w:r>
        <w:rPr>
          <w:rFonts w:ascii="Arial" w:hAnsi="Arial" w:cs="Arial"/>
          <w:sz w:val="22"/>
          <w:szCs w:val="22"/>
        </w:rPr>
        <w:t xml:space="preserve"> and Scott Jones</w:t>
      </w:r>
      <w:r w:rsidRPr="008D785D">
        <w:rPr>
          <w:rFonts w:ascii="Arial" w:hAnsi="Arial" w:cs="Arial"/>
          <w:sz w:val="22"/>
          <w:szCs w:val="22"/>
        </w:rPr>
        <w:t xml:space="preserve">, </w:t>
      </w:r>
      <w:r>
        <w:rPr>
          <w:rFonts w:ascii="Arial" w:hAnsi="Arial" w:cs="Arial"/>
          <w:sz w:val="22"/>
          <w:szCs w:val="22"/>
        </w:rPr>
        <w:t xml:space="preserve">have </w:t>
      </w:r>
      <w:r w:rsidRPr="008D785D">
        <w:rPr>
          <w:rFonts w:ascii="Arial" w:hAnsi="Arial" w:cs="Arial"/>
          <w:sz w:val="22"/>
          <w:szCs w:val="22"/>
        </w:rPr>
        <w:t>conducted</w:t>
      </w:r>
      <w:r>
        <w:rPr>
          <w:rFonts w:ascii="Arial" w:hAnsi="Arial" w:cs="Arial"/>
          <w:sz w:val="22"/>
          <w:szCs w:val="22"/>
        </w:rPr>
        <w:t xml:space="preserve"> departmental job task and environmental analysis in this effort.</w:t>
      </w:r>
      <w:r w:rsidRPr="008D785D">
        <w:rPr>
          <w:rFonts w:ascii="Arial" w:hAnsi="Arial" w:cs="Arial"/>
          <w:sz w:val="22"/>
          <w:szCs w:val="22"/>
        </w:rPr>
        <w:t xml:space="preserve"> </w:t>
      </w:r>
      <w:r>
        <w:rPr>
          <w:rFonts w:ascii="Arial" w:hAnsi="Arial" w:cs="Arial"/>
          <w:sz w:val="22"/>
          <w:szCs w:val="22"/>
        </w:rPr>
        <w:t xml:space="preserve">This report provides a </w:t>
      </w:r>
      <w:r w:rsidRPr="008D785D">
        <w:rPr>
          <w:rFonts w:ascii="Arial" w:hAnsi="Arial" w:cs="Arial"/>
          <w:sz w:val="22"/>
          <w:szCs w:val="22"/>
        </w:rPr>
        <w:t xml:space="preserve">summary of findings and recommendations </w:t>
      </w:r>
      <w:r>
        <w:rPr>
          <w:rFonts w:ascii="Arial" w:hAnsi="Arial" w:cs="Arial"/>
          <w:sz w:val="22"/>
          <w:szCs w:val="22"/>
        </w:rPr>
        <w:t>to support the department’s efforts in promoting a healthier and more productive workplace</w:t>
      </w:r>
      <w:r w:rsidRPr="008D785D">
        <w:rPr>
          <w:rFonts w:ascii="Arial" w:hAnsi="Arial" w:cs="Arial"/>
          <w:sz w:val="22"/>
          <w:szCs w:val="22"/>
        </w:rPr>
        <w:t>.</w:t>
      </w:r>
    </w:p>
    <w:p w:rsidR="003C7E2C" w:rsidRDefault="003C7E2C" w:rsidP="003C7E2C">
      <w:pPr>
        <w:rPr>
          <w:rFonts w:ascii="Arial" w:hAnsi="Arial" w:cs="Arial"/>
          <w:sz w:val="22"/>
          <w:szCs w:val="22"/>
          <w:u w:val="single"/>
        </w:rPr>
      </w:pPr>
    </w:p>
    <w:p w:rsidR="003C7E2C" w:rsidRDefault="003C7E2C" w:rsidP="003C7E2C">
      <w:pPr>
        <w:rPr>
          <w:rFonts w:ascii="Arial" w:hAnsi="Arial" w:cs="Arial"/>
          <w:sz w:val="22"/>
          <w:szCs w:val="22"/>
          <w:u w:val="single"/>
        </w:rPr>
      </w:pPr>
    </w:p>
    <w:p w:rsidR="004762E3" w:rsidRDefault="004762E3" w:rsidP="003C7E2C">
      <w:pPr>
        <w:rPr>
          <w:rFonts w:ascii="Arial" w:hAnsi="Arial" w:cs="Arial"/>
          <w:b/>
          <w:sz w:val="22"/>
          <w:szCs w:val="22"/>
        </w:rPr>
      </w:pPr>
      <w:r w:rsidRPr="004762E3">
        <w:rPr>
          <w:rFonts w:ascii="Arial" w:hAnsi="Arial" w:cs="Arial"/>
          <w:b/>
          <w:sz w:val="22"/>
          <w:szCs w:val="22"/>
        </w:rPr>
        <w:t>Book Truck Handling</w:t>
      </w:r>
    </w:p>
    <w:p w:rsidR="004762E3" w:rsidRPr="004762E3" w:rsidRDefault="004762E3" w:rsidP="003C7E2C">
      <w:pPr>
        <w:rPr>
          <w:rFonts w:ascii="Arial" w:hAnsi="Arial" w:cs="Arial"/>
          <w:sz w:val="22"/>
          <w:szCs w:val="22"/>
        </w:rPr>
      </w:pPr>
      <w:r>
        <w:rPr>
          <w:rFonts w:ascii="Arial" w:hAnsi="Arial" w:cs="Arial"/>
          <w:sz w:val="22"/>
          <w:szCs w:val="22"/>
        </w:rPr>
        <w:t>The primary means for transporting books throughout the facility is using manual book trucks.  Books are moved from old to new storage facilities, received, and delivered on these trucks.</w:t>
      </w:r>
    </w:p>
    <w:p w:rsidR="004762E3" w:rsidRDefault="004762E3" w:rsidP="003C7E2C">
      <w:pPr>
        <w:rPr>
          <w:rFonts w:ascii="Arial" w:hAnsi="Arial" w:cs="Arial"/>
          <w:sz w:val="22"/>
          <w:szCs w:val="22"/>
          <w:u w:val="single"/>
        </w:rPr>
      </w:pPr>
    </w:p>
    <w:p w:rsidR="003C7E2C" w:rsidRPr="00000655" w:rsidRDefault="003C7E2C" w:rsidP="003C7E2C">
      <w:pPr>
        <w:rPr>
          <w:rFonts w:ascii="Arial" w:hAnsi="Arial" w:cs="Arial"/>
          <w:sz w:val="22"/>
          <w:szCs w:val="22"/>
        </w:rPr>
      </w:pPr>
      <w:r w:rsidRPr="00000655">
        <w:rPr>
          <w:rFonts w:ascii="Arial" w:hAnsi="Arial" w:cs="Arial"/>
          <w:sz w:val="22"/>
          <w:szCs w:val="22"/>
          <w:u w:val="single"/>
        </w:rPr>
        <w:t>Push/Pull Guidelines</w:t>
      </w:r>
      <w:r w:rsidRPr="00000655">
        <w:rPr>
          <w:rFonts w:ascii="Arial" w:hAnsi="Arial" w:cs="Arial"/>
          <w:sz w:val="22"/>
          <w:szCs w:val="22"/>
        </w:rPr>
        <w:t>—</w:t>
      </w:r>
      <w:r>
        <w:rPr>
          <w:rFonts w:ascii="Arial" w:hAnsi="Arial" w:cs="Arial"/>
          <w:sz w:val="22"/>
          <w:szCs w:val="22"/>
        </w:rPr>
        <w:t>The consultant</w:t>
      </w:r>
      <w:r w:rsidR="00113397">
        <w:rPr>
          <w:rFonts w:ascii="Arial" w:hAnsi="Arial" w:cs="Arial"/>
          <w:sz w:val="22"/>
          <w:szCs w:val="22"/>
        </w:rPr>
        <w:t>s</w:t>
      </w:r>
      <w:r>
        <w:rPr>
          <w:rFonts w:ascii="Arial" w:hAnsi="Arial" w:cs="Arial"/>
          <w:sz w:val="22"/>
          <w:szCs w:val="22"/>
        </w:rPr>
        <w:t xml:space="preserve"> mea</w:t>
      </w:r>
      <w:r w:rsidR="00EC18AA">
        <w:rPr>
          <w:rFonts w:ascii="Arial" w:hAnsi="Arial" w:cs="Arial"/>
          <w:sz w:val="22"/>
          <w:szCs w:val="22"/>
        </w:rPr>
        <w:t xml:space="preserve">sured forces required to move </w:t>
      </w:r>
      <w:r>
        <w:rPr>
          <w:rFonts w:ascii="Arial" w:hAnsi="Arial" w:cs="Arial"/>
          <w:sz w:val="22"/>
          <w:szCs w:val="22"/>
        </w:rPr>
        <w:t>fully loaded book truck</w:t>
      </w:r>
      <w:r w:rsidR="00EC18AA">
        <w:rPr>
          <w:rFonts w:ascii="Arial" w:hAnsi="Arial" w:cs="Arial"/>
          <w:sz w:val="22"/>
          <w:szCs w:val="22"/>
        </w:rPr>
        <w:t>s</w:t>
      </w:r>
      <w:r>
        <w:rPr>
          <w:rFonts w:ascii="Arial" w:hAnsi="Arial" w:cs="Arial"/>
          <w:sz w:val="22"/>
          <w:szCs w:val="22"/>
        </w:rPr>
        <w:t>. I</w:t>
      </w:r>
      <w:r w:rsidRPr="00000655">
        <w:rPr>
          <w:rFonts w:ascii="Arial" w:hAnsi="Arial" w:cs="Arial"/>
          <w:sz w:val="22"/>
          <w:szCs w:val="22"/>
        </w:rPr>
        <w:t>nitial</w:t>
      </w:r>
      <w:r>
        <w:rPr>
          <w:rFonts w:ascii="Arial" w:hAnsi="Arial" w:cs="Arial"/>
          <w:sz w:val="22"/>
          <w:szCs w:val="22"/>
        </w:rPr>
        <w:t xml:space="preserve"> and sustained</w:t>
      </w:r>
      <w:r w:rsidRPr="00000655">
        <w:rPr>
          <w:rFonts w:ascii="Arial" w:hAnsi="Arial" w:cs="Arial"/>
          <w:sz w:val="22"/>
          <w:szCs w:val="22"/>
        </w:rPr>
        <w:t xml:space="preserve"> push forces of </w:t>
      </w:r>
      <w:r>
        <w:rPr>
          <w:rFonts w:ascii="Arial" w:hAnsi="Arial" w:cs="Arial"/>
          <w:sz w:val="22"/>
          <w:szCs w:val="22"/>
        </w:rPr>
        <w:t>a</w:t>
      </w:r>
      <w:r w:rsidR="00F97062">
        <w:rPr>
          <w:rFonts w:ascii="Arial" w:hAnsi="Arial" w:cs="Arial"/>
          <w:sz w:val="22"/>
          <w:szCs w:val="22"/>
        </w:rPr>
        <w:t xml:space="preserve"> sample of</w:t>
      </w:r>
      <w:r>
        <w:rPr>
          <w:rFonts w:ascii="Arial" w:hAnsi="Arial" w:cs="Arial"/>
          <w:sz w:val="22"/>
          <w:szCs w:val="22"/>
        </w:rPr>
        <w:t xml:space="preserve"> loaded cart</w:t>
      </w:r>
      <w:r w:rsidR="00F97062">
        <w:rPr>
          <w:rFonts w:ascii="Arial" w:hAnsi="Arial" w:cs="Arial"/>
          <w:sz w:val="22"/>
          <w:szCs w:val="22"/>
        </w:rPr>
        <w:t>s</w:t>
      </w:r>
      <w:r w:rsidRPr="00000655">
        <w:rPr>
          <w:rFonts w:ascii="Arial" w:hAnsi="Arial" w:cs="Arial"/>
          <w:sz w:val="22"/>
          <w:szCs w:val="22"/>
        </w:rPr>
        <w:t xml:space="preserve"> moved inside (</w:t>
      </w:r>
      <w:r>
        <w:rPr>
          <w:rFonts w:ascii="Arial" w:hAnsi="Arial" w:cs="Arial"/>
          <w:sz w:val="22"/>
          <w:szCs w:val="22"/>
        </w:rPr>
        <w:t xml:space="preserve">on </w:t>
      </w:r>
      <w:r w:rsidR="00113397">
        <w:rPr>
          <w:rFonts w:ascii="Arial" w:hAnsi="Arial" w:cs="Arial"/>
          <w:sz w:val="22"/>
          <w:szCs w:val="22"/>
        </w:rPr>
        <w:t xml:space="preserve">various surfaces) </w:t>
      </w:r>
      <w:r w:rsidR="00F97062">
        <w:rPr>
          <w:rFonts w:ascii="Arial" w:hAnsi="Arial" w:cs="Arial"/>
          <w:sz w:val="22"/>
          <w:szCs w:val="22"/>
        </w:rPr>
        <w:t>were measured up to 8</w:t>
      </w:r>
      <w:r>
        <w:rPr>
          <w:rFonts w:ascii="Arial" w:hAnsi="Arial" w:cs="Arial"/>
          <w:sz w:val="22"/>
          <w:szCs w:val="22"/>
        </w:rPr>
        <w:t>0</w:t>
      </w:r>
      <w:r w:rsidRPr="00000655">
        <w:rPr>
          <w:rFonts w:ascii="Arial" w:hAnsi="Arial" w:cs="Arial"/>
          <w:sz w:val="22"/>
          <w:szCs w:val="22"/>
        </w:rPr>
        <w:t xml:space="preserve"> lbs-force. </w:t>
      </w:r>
      <w:r w:rsidR="00B902CC" w:rsidRPr="00B902CC">
        <w:rPr>
          <w:rFonts w:ascii="Arial" w:hAnsi="Arial" w:cs="Arial"/>
          <w:sz w:val="22"/>
          <w:szCs w:val="22"/>
        </w:rPr>
        <w:t xml:space="preserve">Average </w:t>
      </w:r>
      <w:r w:rsidR="00B902CC">
        <w:rPr>
          <w:rFonts w:ascii="Arial" w:hAnsi="Arial" w:cs="Arial"/>
          <w:sz w:val="22"/>
          <w:szCs w:val="22"/>
        </w:rPr>
        <w:t>initial</w:t>
      </w:r>
      <w:r w:rsidR="00B902CC" w:rsidRPr="00B902CC">
        <w:rPr>
          <w:rFonts w:ascii="Arial" w:hAnsi="Arial" w:cs="Arial"/>
          <w:sz w:val="22"/>
          <w:szCs w:val="22"/>
        </w:rPr>
        <w:t xml:space="preserve"> force </w:t>
      </w:r>
      <w:r w:rsidR="00B902CC">
        <w:rPr>
          <w:rFonts w:ascii="Arial" w:hAnsi="Arial" w:cs="Arial"/>
          <w:sz w:val="22"/>
          <w:szCs w:val="22"/>
        </w:rPr>
        <w:t>was measured between</w:t>
      </w:r>
      <w:r w:rsidR="00B902CC" w:rsidRPr="00B902CC">
        <w:rPr>
          <w:rFonts w:ascii="Arial" w:hAnsi="Arial" w:cs="Arial"/>
          <w:sz w:val="22"/>
          <w:szCs w:val="22"/>
        </w:rPr>
        <w:t xml:space="preserve"> 4</w:t>
      </w:r>
      <w:r w:rsidR="00B902CC">
        <w:rPr>
          <w:rFonts w:ascii="Arial" w:hAnsi="Arial" w:cs="Arial"/>
          <w:sz w:val="22"/>
          <w:szCs w:val="22"/>
        </w:rPr>
        <w:t xml:space="preserve">5-50 lbs-force.  </w:t>
      </w:r>
      <w:r w:rsidRPr="00000655">
        <w:rPr>
          <w:rFonts w:ascii="Arial" w:hAnsi="Arial" w:cs="Arial"/>
          <w:sz w:val="22"/>
          <w:szCs w:val="22"/>
        </w:rPr>
        <w:t>Normative data regarding maximum acceptable push/pull/carry forces are available for various employee populations and work tasks.  The evaluator has selected the following as an illustration:</w:t>
      </w:r>
    </w:p>
    <w:p w:rsidR="003C7E2C" w:rsidRPr="00000655" w:rsidRDefault="003C7E2C" w:rsidP="003C7E2C">
      <w:pPr>
        <w:rPr>
          <w:rFonts w:ascii="Arial" w:hAnsi="Arial" w:cs="Arial"/>
          <w:sz w:val="22"/>
          <w:szCs w:val="22"/>
        </w:rPr>
      </w:pPr>
    </w:p>
    <w:p w:rsidR="003C7E2C" w:rsidRPr="00000655" w:rsidRDefault="003C7E2C" w:rsidP="003C7E2C">
      <w:pPr>
        <w:rPr>
          <w:rFonts w:ascii="Arial" w:hAnsi="Arial" w:cs="Arial"/>
          <w:i/>
          <w:sz w:val="22"/>
          <w:szCs w:val="22"/>
        </w:rPr>
      </w:pPr>
      <w:r w:rsidRPr="00000655">
        <w:rPr>
          <w:rFonts w:ascii="Arial" w:hAnsi="Arial" w:cs="Arial"/>
          <w:i/>
          <w:sz w:val="22"/>
          <w:szCs w:val="22"/>
        </w:rPr>
        <w:t>Maximum Acceptable Forces for 50</w:t>
      </w:r>
      <w:r w:rsidRPr="00000655">
        <w:rPr>
          <w:rFonts w:ascii="Arial" w:hAnsi="Arial" w:cs="Arial"/>
          <w:i/>
          <w:sz w:val="22"/>
          <w:szCs w:val="22"/>
          <w:vertAlign w:val="superscript"/>
        </w:rPr>
        <w:t>th</w:t>
      </w:r>
      <w:r w:rsidRPr="00000655">
        <w:rPr>
          <w:rFonts w:ascii="Arial" w:hAnsi="Arial" w:cs="Arial"/>
          <w:i/>
          <w:sz w:val="22"/>
          <w:szCs w:val="22"/>
        </w:rPr>
        <w:t xml:space="preserve"> percentile female (thus including half the female and most of the male employee population).  </w:t>
      </w:r>
      <w:r w:rsidR="00912DAD">
        <w:rPr>
          <w:rFonts w:ascii="Arial" w:hAnsi="Arial" w:cs="Arial"/>
          <w:i/>
          <w:sz w:val="22"/>
          <w:szCs w:val="22"/>
        </w:rPr>
        <w:t>The longer the push/pull, the lower the max recommended weight.</w:t>
      </w:r>
    </w:p>
    <w:p w:rsidR="003C7E2C" w:rsidRPr="00000655" w:rsidRDefault="003C7E2C" w:rsidP="003C7E2C">
      <w:pPr>
        <w:rPr>
          <w:rFonts w:ascii="Arial" w:hAnsi="Arial" w:cs="Arial"/>
          <w:i/>
          <w:sz w:val="22"/>
          <w:szCs w:val="22"/>
        </w:rPr>
      </w:pPr>
    </w:p>
    <w:p w:rsidR="003C7E2C" w:rsidRPr="00000655" w:rsidRDefault="00113397" w:rsidP="003C7E2C">
      <w:pPr>
        <w:rPr>
          <w:rFonts w:ascii="Arial" w:hAnsi="Arial" w:cs="Arial"/>
          <w:i/>
          <w:sz w:val="22"/>
          <w:szCs w:val="22"/>
        </w:rPr>
      </w:pPr>
      <w:r>
        <w:rPr>
          <w:rFonts w:ascii="Arial" w:hAnsi="Arial" w:cs="Arial"/>
          <w:i/>
          <w:sz w:val="22"/>
          <w:szCs w:val="22"/>
        </w:rPr>
        <w:t>50</w:t>
      </w:r>
      <w:r w:rsidR="00912DAD">
        <w:rPr>
          <w:rFonts w:ascii="Arial" w:hAnsi="Arial" w:cs="Arial"/>
          <w:i/>
          <w:sz w:val="22"/>
          <w:szCs w:val="22"/>
        </w:rPr>
        <w:t>’ Push</w:t>
      </w:r>
      <w:r w:rsidR="00912DAD">
        <w:rPr>
          <w:rFonts w:ascii="Arial" w:hAnsi="Arial" w:cs="Arial"/>
          <w:i/>
          <w:sz w:val="22"/>
          <w:szCs w:val="22"/>
        </w:rPr>
        <w:tab/>
      </w:r>
      <w:r w:rsidR="00912DAD">
        <w:rPr>
          <w:rFonts w:ascii="Arial" w:hAnsi="Arial" w:cs="Arial"/>
          <w:i/>
          <w:sz w:val="22"/>
          <w:szCs w:val="22"/>
        </w:rPr>
        <w:tab/>
      </w:r>
      <w:r w:rsidR="00912DAD">
        <w:rPr>
          <w:rFonts w:ascii="Arial" w:hAnsi="Arial" w:cs="Arial"/>
          <w:i/>
          <w:sz w:val="22"/>
          <w:szCs w:val="22"/>
        </w:rPr>
        <w:tab/>
      </w:r>
      <w:r w:rsidR="00912DAD">
        <w:rPr>
          <w:rFonts w:ascii="Arial" w:hAnsi="Arial" w:cs="Arial"/>
          <w:i/>
          <w:sz w:val="22"/>
          <w:szCs w:val="22"/>
        </w:rPr>
        <w:tab/>
      </w:r>
      <w:r w:rsidR="00912DAD">
        <w:rPr>
          <w:rFonts w:ascii="Arial" w:hAnsi="Arial" w:cs="Arial"/>
          <w:i/>
          <w:sz w:val="22"/>
          <w:szCs w:val="22"/>
        </w:rPr>
        <w:tab/>
        <w:t>7</w:t>
      </w:r>
      <w:r w:rsidR="003C7E2C" w:rsidRPr="00000655">
        <w:rPr>
          <w:rFonts w:ascii="Arial" w:hAnsi="Arial" w:cs="Arial"/>
          <w:i/>
          <w:sz w:val="22"/>
          <w:szCs w:val="22"/>
        </w:rPr>
        <w:t>’ Pull</w:t>
      </w:r>
    </w:p>
    <w:p w:rsidR="003C7E2C" w:rsidRPr="00000655" w:rsidRDefault="00F97062" w:rsidP="003C7E2C">
      <w:pPr>
        <w:rPr>
          <w:rFonts w:ascii="Arial" w:hAnsi="Arial" w:cs="Arial"/>
          <w:i/>
          <w:sz w:val="22"/>
          <w:szCs w:val="22"/>
        </w:rPr>
      </w:pPr>
      <w:r>
        <w:rPr>
          <w:rFonts w:ascii="Arial" w:hAnsi="Arial" w:cs="Arial"/>
          <w:i/>
          <w:sz w:val="22"/>
          <w:szCs w:val="22"/>
        </w:rPr>
        <w:tab/>
      </w:r>
      <w:r>
        <w:rPr>
          <w:rFonts w:ascii="Arial" w:hAnsi="Arial" w:cs="Arial"/>
          <w:i/>
          <w:sz w:val="22"/>
          <w:szCs w:val="22"/>
        </w:rPr>
        <w:tab/>
        <w:t>Initial force</w:t>
      </w:r>
      <w:r>
        <w:rPr>
          <w:rFonts w:ascii="Arial" w:hAnsi="Arial" w:cs="Arial"/>
          <w:i/>
          <w:sz w:val="22"/>
          <w:szCs w:val="22"/>
        </w:rPr>
        <w:tab/>
        <w:t>53</w:t>
      </w:r>
      <w:r w:rsidR="00912DAD">
        <w:rPr>
          <w:rFonts w:ascii="Arial" w:hAnsi="Arial" w:cs="Arial"/>
          <w:i/>
          <w:sz w:val="22"/>
          <w:szCs w:val="22"/>
        </w:rPr>
        <w:t xml:space="preserve"> (lbs-force)</w:t>
      </w:r>
      <w:r w:rsidR="00912DAD">
        <w:rPr>
          <w:rFonts w:ascii="Arial" w:hAnsi="Arial" w:cs="Arial"/>
          <w:i/>
          <w:sz w:val="22"/>
          <w:szCs w:val="22"/>
        </w:rPr>
        <w:tab/>
      </w:r>
      <w:r w:rsidR="00912DAD">
        <w:rPr>
          <w:rFonts w:ascii="Arial" w:hAnsi="Arial" w:cs="Arial"/>
          <w:i/>
          <w:sz w:val="22"/>
          <w:szCs w:val="22"/>
        </w:rPr>
        <w:tab/>
      </w:r>
      <w:r w:rsidR="00912DAD">
        <w:rPr>
          <w:rFonts w:ascii="Arial" w:hAnsi="Arial" w:cs="Arial"/>
          <w:i/>
          <w:sz w:val="22"/>
          <w:szCs w:val="22"/>
        </w:rPr>
        <w:tab/>
        <w:t>Initial</w:t>
      </w:r>
      <w:r w:rsidR="00912DAD">
        <w:rPr>
          <w:rFonts w:ascii="Arial" w:hAnsi="Arial" w:cs="Arial"/>
          <w:i/>
          <w:sz w:val="22"/>
          <w:szCs w:val="22"/>
        </w:rPr>
        <w:tab/>
      </w:r>
      <w:r w:rsidR="00912DAD">
        <w:rPr>
          <w:rFonts w:ascii="Arial" w:hAnsi="Arial" w:cs="Arial"/>
          <w:i/>
          <w:sz w:val="22"/>
          <w:szCs w:val="22"/>
        </w:rPr>
        <w:tab/>
        <w:t>66</w:t>
      </w:r>
      <w:r w:rsidR="003C7E2C" w:rsidRPr="00000655">
        <w:rPr>
          <w:rFonts w:ascii="Arial" w:hAnsi="Arial" w:cs="Arial"/>
          <w:i/>
          <w:sz w:val="22"/>
          <w:szCs w:val="22"/>
        </w:rPr>
        <w:t xml:space="preserve"> (lbs-force)</w:t>
      </w:r>
    </w:p>
    <w:p w:rsidR="003C7E2C" w:rsidRPr="00000655" w:rsidRDefault="00F97062" w:rsidP="003C7E2C">
      <w:pPr>
        <w:rPr>
          <w:rFonts w:ascii="Arial" w:hAnsi="Arial" w:cs="Arial"/>
          <w:i/>
          <w:sz w:val="22"/>
          <w:szCs w:val="22"/>
        </w:rPr>
      </w:pPr>
      <w:r>
        <w:rPr>
          <w:rFonts w:ascii="Arial" w:hAnsi="Arial" w:cs="Arial"/>
          <w:i/>
          <w:sz w:val="22"/>
          <w:szCs w:val="22"/>
        </w:rPr>
        <w:tab/>
      </w:r>
      <w:r>
        <w:rPr>
          <w:rFonts w:ascii="Arial" w:hAnsi="Arial" w:cs="Arial"/>
          <w:i/>
          <w:sz w:val="22"/>
          <w:szCs w:val="22"/>
        </w:rPr>
        <w:tab/>
        <w:t>Sustained</w:t>
      </w:r>
      <w:r>
        <w:rPr>
          <w:rFonts w:ascii="Arial" w:hAnsi="Arial" w:cs="Arial"/>
          <w:i/>
          <w:sz w:val="22"/>
          <w:szCs w:val="22"/>
        </w:rPr>
        <w:tab/>
        <w:t>33</w:t>
      </w:r>
      <w:r w:rsidR="003C7E2C" w:rsidRPr="00000655">
        <w:rPr>
          <w:rFonts w:ascii="Arial" w:hAnsi="Arial" w:cs="Arial"/>
          <w:i/>
          <w:sz w:val="22"/>
          <w:szCs w:val="22"/>
        </w:rPr>
        <w:tab/>
      </w:r>
      <w:r w:rsidR="003C7E2C" w:rsidRPr="00000655">
        <w:rPr>
          <w:rFonts w:ascii="Arial" w:hAnsi="Arial" w:cs="Arial"/>
          <w:i/>
          <w:sz w:val="22"/>
          <w:szCs w:val="22"/>
        </w:rPr>
        <w:tab/>
      </w:r>
      <w:r w:rsidR="003C7E2C" w:rsidRPr="00000655">
        <w:rPr>
          <w:rFonts w:ascii="Arial" w:hAnsi="Arial" w:cs="Arial"/>
          <w:i/>
          <w:sz w:val="22"/>
          <w:szCs w:val="22"/>
        </w:rPr>
        <w:tab/>
      </w:r>
      <w:r w:rsidR="003C7E2C" w:rsidRPr="00000655">
        <w:rPr>
          <w:rFonts w:ascii="Arial" w:hAnsi="Arial" w:cs="Arial"/>
          <w:i/>
          <w:sz w:val="22"/>
          <w:szCs w:val="22"/>
        </w:rPr>
        <w:tab/>
      </w:r>
      <w:r w:rsidR="00912DAD">
        <w:rPr>
          <w:rFonts w:ascii="Arial" w:hAnsi="Arial" w:cs="Arial"/>
          <w:i/>
          <w:sz w:val="22"/>
          <w:szCs w:val="22"/>
        </w:rPr>
        <w:t>Sustained</w:t>
      </w:r>
      <w:r w:rsidR="00912DAD">
        <w:rPr>
          <w:rFonts w:ascii="Arial" w:hAnsi="Arial" w:cs="Arial"/>
          <w:i/>
          <w:sz w:val="22"/>
          <w:szCs w:val="22"/>
        </w:rPr>
        <w:tab/>
        <w:t>44</w:t>
      </w:r>
    </w:p>
    <w:p w:rsidR="003C7E2C" w:rsidRPr="00000655" w:rsidRDefault="003C7E2C" w:rsidP="003C7E2C">
      <w:pPr>
        <w:rPr>
          <w:rFonts w:ascii="Arial" w:hAnsi="Arial" w:cs="Arial"/>
          <w:sz w:val="22"/>
          <w:szCs w:val="22"/>
        </w:rPr>
      </w:pPr>
    </w:p>
    <w:p w:rsidR="003C7E2C" w:rsidRDefault="003C7E2C" w:rsidP="003C7E2C">
      <w:pPr>
        <w:rPr>
          <w:rFonts w:ascii="Arial" w:hAnsi="Arial" w:cs="Arial"/>
          <w:sz w:val="22"/>
          <w:szCs w:val="22"/>
        </w:rPr>
      </w:pPr>
    </w:p>
    <w:p w:rsidR="003C7E2C" w:rsidRDefault="003C7E2C" w:rsidP="003C7E2C">
      <w:pPr>
        <w:rPr>
          <w:rFonts w:ascii="Arial" w:hAnsi="Arial" w:cs="Arial"/>
          <w:sz w:val="22"/>
          <w:szCs w:val="22"/>
        </w:rPr>
      </w:pPr>
      <w:r w:rsidRPr="00000655">
        <w:rPr>
          <w:rFonts w:ascii="Arial" w:hAnsi="Arial" w:cs="Arial"/>
          <w:sz w:val="22"/>
          <w:szCs w:val="22"/>
        </w:rPr>
        <w:t>**Note—these values reflect optimal conditions and body mechanics.  Therefore acceptable forces in the field are lower.  Source Snook, Ciriello, 1991.</w:t>
      </w:r>
    </w:p>
    <w:p w:rsidR="003C7E2C" w:rsidRDefault="003C7E2C" w:rsidP="003C7E2C">
      <w:pPr>
        <w:rPr>
          <w:rFonts w:ascii="Arial" w:hAnsi="Arial" w:cs="Arial"/>
          <w:sz w:val="22"/>
          <w:szCs w:val="22"/>
        </w:rPr>
      </w:pPr>
    </w:p>
    <w:p w:rsidR="00953366" w:rsidRDefault="00953366" w:rsidP="00953366">
      <w:pPr>
        <w:ind w:left="720"/>
        <w:rPr>
          <w:rFonts w:ascii="Arial" w:hAnsi="Arial" w:cs="Arial"/>
          <w:sz w:val="22"/>
          <w:szCs w:val="22"/>
        </w:rPr>
      </w:pPr>
      <w:r w:rsidRPr="00953366">
        <w:rPr>
          <w:rFonts w:ascii="Arial" w:hAnsi="Arial" w:cs="Arial"/>
          <w:sz w:val="22"/>
          <w:szCs w:val="22"/>
          <w:u w:val="single"/>
        </w:rPr>
        <w:t>Recommendations</w:t>
      </w:r>
      <w:r w:rsidR="003C7E2C" w:rsidRPr="00953366">
        <w:rPr>
          <w:rFonts w:ascii="Arial" w:hAnsi="Arial" w:cs="Arial"/>
          <w:sz w:val="22"/>
          <w:szCs w:val="22"/>
          <w:u w:val="single"/>
        </w:rPr>
        <w:t>—</w:t>
      </w:r>
      <w:r w:rsidR="003C7E2C">
        <w:rPr>
          <w:rFonts w:ascii="Arial" w:hAnsi="Arial" w:cs="Arial"/>
          <w:sz w:val="22"/>
          <w:szCs w:val="22"/>
        </w:rPr>
        <w:t xml:space="preserve">forces required to move fully </w:t>
      </w:r>
      <w:r>
        <w:rPr>
          <w:rFonts w:ascii="Arial" w:hAnsi="Arial" w:cs="Arial"/>
          <w:sz w:val="22"/>
          <w:szCs w:val="22"/>
        </w:rPr>
        <w:t>loaded book truck</w:t>
      </w:r>
      <w:r w:rsidR="003C7E2C">
        <w:rPr>
          <w:rFonts w:ascii="Arial" w:hAnsi="Arial" w:cs="Arial"/>
          <w:sz w:val="22"/>
          <w:szCs w:val="22"/>
        </w:rPr>
        <w:t xml:space="preserve">s </w:t>
      </w:r>
      <w:r w:rsidR="00F97062">
        <w:rPr>
          <w:rFonts w:ascii="Arial" w:hAnsi="Arial" w:cs="Arial"/>
          <w:sz w:val="22"/>
          <w:szCs w:val="22"/>
        </w:rPr>
        <w:t>exceed</w:t>
      </w:r>
      <w:r w:rsidR="003C7E2C">
        <w:rPr>
          <w:rFonts w:ascii="Arial" w:hAnsi="Arial" w:cs="Arial"/>
          <w:sz w:val="22"/>
          <w:szCs w:val="22"/>
        </w:rPr>
        <w:t xml:space="preserve"> maximum recommended limits</w:t>
      </w:r>
      <w:r w:rsidR="00F97062">
        <w:rPr>
          <w:rFonts w:ascii="Arial" w:hAnsi="Arial" w:cs="Arial"/>
          <w:sz w:val="22"/>
          <w:szCs w:val="22"/>
        </w:rPr>
        <w:t xml:space="preserve"> in some cases</w:t>
      </w:r>
      <w:r w:rsidR="003C7E2C">
        <w:rPr>
          <w:rFonts w:ascii="Arial" w:hAnsi="Arial" w:cs="Arial"/>
          <w:sz w:val="22"/>
          <w:szCs w:val="22"/>
        </w:rPr>
        <w:t xml:space="preserve">.  </w:t>
      </w:r>
    </w:p>
    <w:p w:rsidR="00953366" w:rsidRDefault="003C7E2C" w:rsidP="00953366">
      <w:pPr>
        <w:pStyle w:val="ListParagraph"/>
        <w:numPr>
          <w:ilvl w:val="0"/>
          <w:numId w:val="1"/>
        </w:numPr>
        <w:rPr>
          <w:rFonts w:ascii="Arial" w:hAnsi="Arial" w:cs="Arial"/>
          <w:sz w:val="22"/>
          <w:szCs w:val="22"/>
        </w:rPr>
      </w:pPr>
      <w:r w:rsidRPr="00953366">
        <w:rPr>
          <w:rFonts w:ascii="Arial" w:hAnsi="Arial" w:cs="Arial"/>
          <w:sz w:val="22"/>
          <w:szCs w:val="22"/>
        </w:rPr>
        <w:t xml:space="preserve">When possible, don’t load </w:t>
      </w:r>
      <w:r w:rsidR="00953366" w:rsidRPr="00953366">
        <w:rPr>
          <w:rFonts w:ascii="Arial" w:hAnsi="Arial" w:cs="Arial"/>
          <w:sz w:val="22"/>
          <w:szCs w:val="22"/>
        </w:rPr>
        <w:t>truck</w:t>
      </w:r>
      <w:r w:rsidRPr="00953366">
        <w:rPr>
          <w:rFonts w:ascii="Arial" w:hAnsi="Arial" w:cs="Arial"/>
          <w:sz w:val="22"/>
          <w:szCs w:val="22"/>
        </w:rPr>
        <w:t>s fully</w:t>
      </w:r>
      <w:r w:rsidR="00953366">
        <w:rPr>
          <w:rFonts w:ascii="Arial" w:hAnsi="Arial" w:cs="Arial"/>
          <w:sz w:val="22"/>
          <w:szCs w:val="22"/>
        </w:rPr>
        <w:t>.  O</w:t>
      </w:r>
      <w:r w:rsidRPr="00953366">
        <w:rPr>
          <w:rFonts w:ascii="Arial" w:hAnsi="Arial" w:cs="Arial"/>
          <w:sz w:val="22"/>
          <w:szCs w:val="22"/>
        </w:rPr>
        <w:t>nly load</w:t>
      </w:r>
      <w:r w:rsidR="00953366">
        <w:rPr>
          <w:rFonts w:ascii="Arial" w:hAnsi="Arial" w:cs="Arial"/>
          <w:sz w:val="22"/>
          <w:szCs w:val="22"/>
        </w:rPr>
        <w:t>ing</w:t>
      </w:r>
      <w:r w:rsidRPr="00953366">
        <w:rPr>
          <w:rFonts w:ascii="Arial" w:hAnsi="Arial" w:cs="Arial"/>
          <w:sz w:val="22"/>
          <w:szCs w:val="22"/>
        </w:rPr>
        <w:t xml:space="preserve"> the upper </w:t>
      </w:r>
      <w:r w:rsidR="00953366" w:rsidRPr="00953366">
        <w:rPr>
          <w:rFonts w:ascii="Arial" w:hAnsi="Arial" w:cs="Arial"/>
          <w:sz w:val="22"/>
          <w:szCs w:val="22"/>
        </w:rPr>
        <w:t xml:space="preserve">2 </w:t>
      </w:r>
      <w:r w:rsidRPr="00953366">
        <w:rPr>
          <w:rFonts w:ascii="Arial" w:hAnsi="Arial" w:cs="Arial"/>
          <w:sz w:val="22"/>
          <w:szCs w:val="22"/>
        </w:rPr>
        <w:t xml:space="preserve">shelves to </w:t>
      </w:r>
      <w:r w:rsidR="00953366">
        <w:rPr>
          <w:rFonts w:ascii="Arial" w:hAnsi="Arial" w:cs="Arial"/>
          <w:sz w:val="22"/>
          <w:szCs w:val="22"/>
        </w:rPr>
        <w:t xml:space="preserve">will </w:t>
      </w:r>
      <w:r w:rsidRPr="00953366">
        <w:rPr>
          <w:rFonts w:ascii="Arial" w:hAnsi="Arial" w:cs="Arial"/>
          <w:sz w:val="22"/>
          <w:szCs w:val="22"/>
        </w:rPr>
        <w:t>reduce</w:t>
      </w:r>
      <w:r w:rsidR="00724275">
        <w:rPr>
          <w:rFonts w:ascii="Arial" w:hAnsi="Arial" w:cs="Arial"/>
          <w:sz w:val="22"/>
          <w:szCs w:val="22"/>
        </w:rPr>
        <w:t xml:space="preserve"> </w:t>
      </w:r>
      <w:r w:rsidR="00953366">
        <w:rPr>
          <w:rFonts w:ascii="Arial" w:hAnsi="Arial" w:cs="Arial"/>
          <w:sz w:val="22"/>
          <w:szCs w:val="22"/>
        </w:rPr>
        <w:t xml:space="preserve">force </w:t>
      </w:r>
      <w:r w:rsidR="00724275">
        <w:rPr>
          <w:rFonts w:ascii="Arial" w:hAnsi="Arial" w:cs="Arial"/>
          <w:sz w:val="22"/>
          <w:szCs w:val="22"/>
        </w:rPr>
        <w:t>and</w:t>
      </w:r>
      <w:r w:rsidR="00724275" w:rsidRPr="00953366">
        <w:rPr>
          <w:rFonts w:ascii="Arial" w:hAnsi="Arial" w:cs="Arial"/>
          <w:sz w:val="22"/>
          <w:szCs w:val="22"/>
        </w:rPr>
        <w:t xml:space="preserve"> awkward bending/stooping</w:t>
      </w:r>
      <w:r w:rsidR="00724275">
        <w:rPr>
          <w:rFonts w:ascii="Arial" w:hAnsi="Arial" w:cs="Arial"/>
          <w:sz w:val="22"/>
          <w:szCs w:val="22"/>
        </w:rPr>
        <w:t xml:space="preserve"> </w:t>
      </w:r>
      <w:r w:rsidR="00953366">
        <w:rPr>
          <w:rFonts w:ascii="Arial" w:hAnsi="Arial" w:cs="Arial"/>
          <w:sz w:val="22"/>
          <w:szCs w:val="22"/>
        </w:rPr>
        <w:t>required to move books.</w:t>
      </w:r>
      <w:r w:rsidRPr="00953366">
        <w:rPr>
          <w:rFonts w:ascii="Arial" w:hAnsi="Arial" w:cs="Arial"/>
          <w:sz w:val="22"/>
          <w:szCs w:val="22"/>
        </w:rPr>
        <w:t>)</w:t>
      </w:r>
      <w:r w:rsidR="00953366">
        <w:rPr>
          <w:rFonts w:ascii="Arial" w:hAnsi="Arial" w:cs="Arial"/>
          <w:sz w:val="22"/>
          <w:szCs w:val="22"/>
        </w:rPr>
        <w:t xml:space="preserve"> </w:t>
      </w:r>
    </w:p>
    <w:p w:rsidR="00953366" w:rsidRDefault="003C7E2C" w:rsidP="00953366">
      <w:pPr>
        <w:pStyle w:val="ListParagraph"/>
        <w:numPr>
          <w:ilvl w:val="0"/>
          <w:numId w:val="1"/>
        </w:numPr>
        <w:rPr>
          <w:rFonts w:ascii="Arial" w:hAnsi="Arial" w:cs="Arial"/>
          <w:sz w:val="22"/>
          <w:szCs w:val="22"/>
        </w:rPr>
      </w:pPr>
      <w:r w:rsidRPr="00953366">
        <w:rPr>
          <w:rFonts w:ascii="Arial" w:hAnsi="Arial" w:cs="Arial"/>
          <w:sz w:val="22"/>
          <w:szCs w:val="22"/>
        </w:rPr>
        <w:t>Push slowly as moving faster increases resistance and forces on the body.</w:t>
      </w:r>
      <w:r w:rsidR="00953366" w:rsidRPr="00953366">
        <w:rPr>
          <w:rFonts w:ascii="Arial" w:hAnsi="Arial" w:cs="Arial"/>
          <w:sz w:val="22"/>
          <w:szCs w:val="22"/>
        </w:rPr>
        <w:t xml:space="preserve"> </w:t>
      </w:r>
    </w:p>
    <w:p w:rsidR="00953366" w:rsidRDefault="00953366" w:rsidP="00953366">
      <w:pPr>
        <w:pStyle w:val="ListParagraph"/>
        <w:numPr>
          <w:ilvl w:val="0"/>
          <w:numId w:val="1"/>
        </w:numPr>
        <w:rPr>
          <w:rFonts w:ascii="Arial" w:hAnsi="Arial" w:cs="Arial"/>
          <w:sz w:val="22"/>
          <w:szCs w:val="22"/>
        </w:rPr>
      </w:pPr>
      <w:r>
        <w:rPr>
          <w:rFonts w:ascii="Arial" w:hAnsi="Arial" w:cs="Arial"/>
          <w:sz w:val="22"/>
          <w:szCs w:val="22"/>
        </w:rPr>
        <w:t>T</w:t>
      </w:r>
      <w:r w:rsidRPr="00953366">
        <w:rPr>
          <w:rFonts w:ascii="Arial" w:hAnsi="Arial" w:cs="Arial"/>
          <w:sz w:val="22"/>
          <w:szCs w:val="22"/>
        </w:rPr>
        <w:t>ake care to</w:t>
      </w:r>
      <w:r>
        <w:rPr>
          <w:rFonts w:ascii="Arial" w:hAnsi="Arial" w:cs="Arial"/>
          <w:sz w:val="22"/>
          <w:szCs w:val="22"/>
        </w:rPr>
        <w:t xml:space="preserve"> use good push/pull mechanics—additional employee training is recommended.</w:t>
      </w:r>
    </w:p>
    <w:p w:rsidR="00953366" w:rsidRPr="00724275" w:rsidRDefault="00953366" w:rsidP="00EC18AA">
      <w:pPr>
        <w:pStyle w:val="ListParagraph"/>
        <w:numPr>
          <w:ilvl w:val="0"/>
          <w:numId w:val="1"/>
        </w:numPr>
        <w:rPr>
          <w:rFonts w:ascii="Arial" w:hAnsi="Arial" w:cs="Arial"/>
          <w:sz w:val="22"/>
          <w:szCs w:val="22"/>
        </w:rPr>
      </w:pPr>
      <w:r w:rsidRPr="00953366">
        <w:rPr>
          <w:rFonts w:ascii="Arial" w:hAnsi="Arial" w:cs="Arial"/>
          <w:sz w:val="22"/>
          <w:szCs w:val="22"/>
        </w:rPr>
        <w:t>See below for additional book truck design considerations</w:t>
      </w:r>
    </w:p>
    <w:p w:rsidR="00953366" w:rsidRPr="00953366" w:rsidRDefault="008F3DD9" w:rsidP="00EC18AA">
      <w:pPr>
        <w:pStyle w:val="Cornellbodytext"/>
        <w:rPr>
          <w:rFonts w:ascii="Arial" w:hAnsi="Arial" w:cs="Arial"/>
          <w:b/>
        </w:rPr>
      </w:pPr>
      <w:r>
        <w:rPr>
          <w:rFonts w:ascii="Arial" w:hAnsi="Arial" w:cs="Arial"/>
          <w:b/>
          <w:noProof/>
        </w:rPr>
        <w:lastRenderedPageBreak/>
        <w:drawing>
          <wp:anchor distT="0" distB="0" distL="114300" distR="114300" simplePos="0" relativeHeight="251662336" behindDoc="1" locked="0" layoutInCell="1" allowOverlap="1">
            <wp:simplePos x="0" y="0"/>
            <wp:positionH relativeFrom="column">
              <wp:posOffset>4171950</wp:posOffset>
            </wp:positionH>
            <wp:positionV relativeFrom="paragraph">
              <wp:posOffset>15240</wp:posOffset>
            </wp:positionV>
            <wp:extent cx="1983105" cy="2758440"/>
            <wp:effectExtent l="19050" t="0" r="0" b="0"/>
            <wp:wrapTight wrapText="bothSides">
              <wp:wrapPolygon edited="0">
                <wp:start x="21807" y="21451"/>
                <wp:lineTo x="21807" y="119"/>
                <wp:lineTo x="21" y="119"/>
                <wp:lineTo x="21" y="21451"/>
                <wp:lineTo x="21807" y="2145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0800000">
                      <a:off x="0" y="0"/>
                      <a:ext cx="1983105" cy="2758440"/>
                    </a:xfrm>
                    <a:prstGeom prst="rect">
                      <a:avLst/>
                    </a:prstGeom>
                    <a:noFill/>
                    <a:ln w="9525">
                      <a:noFill/>
                      <a:miter lim="800000"/>
                      <a:headEnd/>
                      <a:tailEnd/>
                    </a:ln>
                  </pic:spPr>
                </pic:pic>
              </a:graphicData>
            </a:graphic>
          </wp:anchor>
        </w:drawing>
      </w:r>
      <w:r w:rsidR="00953366" w:rsidRPr="00953366">
        <w:rPr>
          <w:rFonts w:ascii="Arial" w:hAnsi="Arial" w:cs="Arial"/>
          <w:b/>
        </w:rPr>
        <w:t>Book Trucks</w:t>
      </w:r>
    </w:p>
    <w:p w:rsidR="00953366" w:rsidRDefault="00953366" w:rsidP="00EC18AA">
      <w:pPr>
        <w:pStyle w:val="Cornellbodytext"/>
        <w:rPr>
          <w:rFonts w:ascii="Arial" w:hAnsi="Arial" w:cs="Arial"/>
          <w:u w:val="single"/>
        </w:rPr>
      </w:pPr>
    </w:p>
    <w:p w:rsidR="00EC18AA" w:rsidRPr="00F97062" w:rsidRDefault="00EC18AA" w:rsidP="00EC18AA">
      <w:pPr>
        <w:pStyle w:val="Cornellbodytext"/>
        <w:rPr>
          <w:rFonts w:ascii="Arial" w:hAnsi="Arial" w:cs="Arial"/>
        </w:rPr>
      </w:pPr>
      <w:r w:rsidRPr="00F97062">
        <w:rPr>
          <w:rFonts w:ascii="Arial" w:hAnsi="Arial" w:cs="Arial"/>
        </w:rPr>
        <w:t>The</w:t>
      </w:r>
      <w:r w:rsidR="00B902CC">
        <w:rPr>
          <w:rFonts w:ascii="Arial" w:hAnsi="Arial" w:cs="Arial"/>
        </w:rPr>
        <w:t xml:space="preserve"> department indicated that they</w:t>
      </w:r>
      <w:r w:rsidRPr="00F97062">
        <w:rPr>
          <w:rFonts w:ascii="Arial" w:hAnsi="Arial" w:cs="Arial"/>
        </w:rPr>
        <w:t xml:space="preserve"> have approximately 80 trucks total: </w:t>
      </w:r>
    </w:p>
    <w:p w:rsidR="00EC18AA" w:rsidRPr="00F97062" w:rsidRDefault="00EC18AA" w:rsidP="00B902CC">
      <w:pPr>
        <w:pStyle w:val="Cornellbodytext"/>
        <w:numPr>
          <w:ilvl w:val="0"/>
          <w:numId w:val="2"/>
        </w:numPr>
        <w:rPr>
          <w:rFonts w:ascii="Arial" w:hAnsi="Arial" w:cs="Arial"/>
        </w:rPr>
      </w:pPr>
      <w:r w:rsidRPr="00F97062">
        <w:rPr>
          <w:rFonts w:ascii="Arial" w:hAnsi="Arial" w:cs="Arial"/>
        </w:rPr>
        <w:t>10 Tall carts</w:t>
      </w:r>
    </w:p>
    <w:p w:rsidR="00EC18AA" w:rsidRPr="00F97062" w:rsidRDefault="00EC18AA" w:rsidP="00B902CC">
      <w:pPr>
        <w:pStyle w:val="Cornellbodytext"/>
        <w:numPr>
          <w:ilvl w:val="0"/>
          <w:numId w:val="2"/>
        </w:numPr>
        <w:rPr>
          <w:rFonts w:ascii="Arial" w:hAnsi="Arial" w:cs="Arial"/>
        </w:rPr>
      </w:pPr>
      <w:r w:rsidRPr="00F97062">
        <w:rPr>
          <w:rFonts w:ascii="Arial" w:hAnsi="Arial" w:cs="Arial"/>
        </w:rPr>
        <w:t>30 old standard height</w:t>
      </w:r>
    </w:p>
    <w:p w:rsidR="00EC18AA" w:rsidRDefault="00EC18AA" w:rsidP="00B902CC">
      <w:pPr>
        <w:pStyle w:val="Cornellbodytext"/>
        <w:numPr>
          <w:ilvl w:val="0"/>
          <w:numId w:val="2"/>
        </w:numPr>
        <w:rPr>
          <w:rFonts w:ascii="Arial" w:hAnsi="Arial" w:cs="Arial"/>
        </w:rPr>
      </w:pPr>
      <w:r w:rsidRPr="00F97062">
        <w:rPr>
          <w:rFonts w:ascii="Arial" w:hAnsi="Arial" w:cs="Arial"/>
        </w:rPr>
        <w:t>40 new standard height</w:t>
      </w:r>
      <w:r w:rsidR="008F3DD9">
        <w:rPr>
          <w:rFonts w:ascii="Arial" w:hAnsi="Arial" w:cs="Arial"/>
        </w:rPr>
        <w:t xml:space="preserve"> (shown</w:t>
      </w:r>
      <w:r w:rsidR="008F3DD9" w:rsidRPr="008F3DD9">
        <w:rPr>
          <w:rFonts w:ascii="Arial" w:hAnsi="Arial" w:cs="Arial"/>
        </w:rPr>
        <w:sym w:font="Wingdings" w:char="F0E0"/>
      </w:r>
      <w:r w:rsidR="008F3DD9">
        <w:rPr>
          <w:rFonts w:ascii="Arial" w:hAnsi="Arial" w:cs="Arial"/>
        </w:rPr>
        <w:t>)</w:t>
      </w:r>
    </w:p>
    <w:p w:rsidR="008F3DD9" w:rsidRDefault="008F3DD9" w:rsidP="008F3DD9">
      <w:pPr>
        <w:pStyle w:val="Cornellbodytext"/>
        <w:rPr>
          <w:rFonts w:ascii="Arial" w:hAnsi="Arial" w:cs="Arial"/>
        </w:rPr>
      </w:pPr>
    </w:p>
    <w:p w:rsidR="008F3DD9" w:rsidRPr="00F97062" w:rsidRDefault="00724275" w:rsidP="008F3DD9">
      <w:pPr>
        <w:pStyle w:val="Cornellbodytext"/>
        <w:rPr>
          <w:rFonts w:ascii="Arial" w:hAnsi="Arial" w:cs="Arial"/>
        </w:rPr>
      </w:pPr>
      <w:r>
        <w:rPr>
          <w:rFonts w:ascii="Arial" w:hAnsi="Arial" w:cs="Arial"/>
        </w:rPr>
        <w:t>The number of trays e</w:t>
      </w:r>
      <w:r w:rsidR="008F3DD9" w:rsidRPr="00F97062">
        <w:rPr>
          <w:rFonts w:ascii="Arial" w:hAnsi="Arial" w:cs="Arial"/>
        </w:rPr>
        <w:t xml:space="preserve">ach truck </w:t>
      </w:r>
      <w:r w:rsidR="008F3DD9">
        <w:rPr>
          <w:rFonts w:ascii="Arial" w:hAnsi="Arial" w:cs="Arial"/>
        </w:rPr>
        <w:t>typically carries</w:t>
      </w:r>
      <w:r w:rsidR="008F3DD9" w:rsidRPr="00F97062">
        <w:rPr>
          <w:rFonts w:ascii="Arial" w:hAnsi="Arial" w:cs="Arial"/>
        </w:rPr>
        <w:t xml:space="preserve"> </w:t>
      </w:r>
      <w:r>
        <w:rPr>
          <w:rFonts w:ascii="Arial" w:hAnsi="Arial" w:cs="Arial"/>
        </w:rPr>
        <w:t>depends on the size of books:</w:t>
      </w:r>
    </w:p>
    <w:p w:rsidR="008F3DD9" w:rsidRPr="00F97062" w:rsidRDefault="008F3DD9" w:rsidP="008F3DD9">
      <w:pPr>
        <w:pStyle w:val="Cornellbodytext"/>
        <w:rPr>
          <w:rFonts w:ascii="Arial" w:hAnsi="Arial" w:cs="Arial"/>
        </w:rPr>
      </w:pPr>
      <w:r w:rsidRPr="00F97062">
        <w:rPr>
          <w:rFonts w:ascii="Arial" w:hAnsi="Arial" w:cs="Arial"/>
        </w:rPr>
        <w:t>A: 16</w:t>
      </w:r>
    </w:p>
    <w:p w:rsidR="008F3DD9" w:rsidRPr="00F97062" w:rsidRDefault="008F3DD9" w:rsidP="008F3DD9">
      <w:pPr>
        <w:pStyle w:val="Cornellbodytext"/>
        <w:rPr>
          <w:rFonts w:ascii="Arial" w:hAnsi="Arial" w:cs="Arial"/>
        </w:rPr>
      </w:pPr>
      <w:r w:rsidRPr="00F97062">
        <w:rPr>
          <w:rFonts w:ascii="Arial" w:hAnsi="Arial" w:cs="Arial"/>
        </w:rPr>
        <w:t>B: 14</w:t>
      </w:r>
    </w:p>
    <w:p w:rsidR="008F3DD9" w:rsidRPr="00F97062" w:rsidRDefault="008F3DD9" w:rsidP="008F3DD9">
      <w:pPr>
        <w:pStyle w:val="Cornellbodytext"/>
        <w:rPr>
          <w:rFonts w:ascii="Arial" w:hAnsi="Arial" w:cs="Arial"/>
        </w:rPr>
      </w:pPr>
      <w:r w:rsidRPr="00F97062">
        <w:rPr>
          <w:rFonts w:ascii="Arial" w:hAnsi="Arial" w:cs="Arial"/>
        </w:rPr>
        <w:t>C: 12</w:t>
      </w:r>
    </w:p>
    <w:p w:rsidR="008F3DD9" w:rsidRPr="00F97062" w:rsidRDefault="008F3DD9" w:rsidP="008F3DD9">
      <w:pPr>
        <w:pStyle w:val="Cornellbodytext"/>
        <w:rPr>
          <w:rFonts w:ascii="Arial" w:hAnsi="Arial" w:cs="Arial"/>
        </w:rPr>
      </w:pPr>
      <w:r w:rsidRPr="00F97062">
        <w:rPr>
          <w:rFonts w:ascii="Arial" w:hAnsi="Arial" w:cs="Arial"/>
        </w:rPr>
        <w:t>D: 10</w:t>
      </w:r>
    </w:p>
    <w:p w:rsidR="008F3DD9" w:rsidRPr="00F97062" w:rsidRDefault="008F3DD9" w:rsidP="008F3DD9">
      <w:pPr>
        <w:pStyle w:val="Cornellbodytext"/>
        <w:rPr>
          <w:rFonts w:ascii="Arial" w:hAnsi="Arial" w:cs="Arial"/>
        </w:rPr>
      </w:pPr>
      <w:r w:rsidRPr="00F97062">
        <w:rPr>
          <w:rFonts w:ascii="Arial" w:hAnsi="Arial" w:cs="Arial"/>
        </w:rPr>
        <w:t>E: 12</w:t>
      </w:r>
    </w:p>
    <w:p w:rsidR="008F3DD9" w:rsidRPr="00F97062" w:rsidRDefault="008F3DD9" w:rsidP="008F3DD9">
      <w:pPr>
        <w:pStyle w:val="Cornellbodytext"/>
        <w:rPr>
          <w:rFonts w:ascii="Arial" w:hAnsi="Arial" w:cs="Arial"/>
        </w:rPr>
      </w:pPr>
      <w:r w:rsidRPr="00F97062">
        <w:rPr>
          <w:rFonts w:ascii="Arial" w:hAnsi="Arial" w:cs="Arial"/>
        </w:rPr>
        <w:t xml:space="preserve"> </w:t>
      </w:r>
    </w:p>
    <w:p w:rsidR="008F3DD9" w:rsidRPr="00F97062" w:rsidRDefault="008F3DD9" w:rsidP="008F3DD9">
      <w:pPr>
        <w:pStyle w:val="Cornellbodytext"/>
        <w:rPr>
          <w:rFonts w:ascii="Arial" w:hAnsi="Arial" w:cs="Arial"/>
        </w:rPr>
      </w:pPr>
      <w:r w:rsidRPr="00F97062">
        <w:rPr>
          <w:rFonts w:ascii="Arial" w:hAnsi="Arial" w:cs="Arial"/>
        </w:rPr>
        <w:t xml:space="preserve">Average D tray weight </w:t>
      </w:r>
      <w:r>
        <w:rPr>
          <w:rFonts w:ascii="Arial" w:hAnsi="Arial" w:cs="Arial"/>
        </w:rPr>
        <w:t>was measured by consultants</w:t>
      </w:r>
      <w:r w:rsidRPr="00F97062">
        <w:rPr>
          <w:rFonts w:ascii="Arial" w:hAnsi="Arial" w:cs="Arial"/>
        </w:rPr>
        <w:t xml:space="preserve">: </w:t>
      </w:r>
      <w:r w:rsidR="00264311">
        <w:rPr>
          <w:rFonts w:ascii="Arial" w:hAnsi="Arial" w:cs="Arial"/>
        </w:rPr>
        <w:t>56.1 lbs (</w:t>
      </w:r>
      <w:r w:rsidRPr="00F97062">
        <w:rPr>
          <w:rFonts w:ascii="Arial" w:hAnsi="Arial" w:cs="Arial"/>
        </w:rPr>
        <w:t xml:space="preserve">Min 48 </w:t>
      </w:r>
      <w:r w:rsidR="00264311">
        <w:rPr>
          <w:rFonts w:ascii="Arial" w:hAnsi="Arial" w:cs="Arial"/>
        </w:rPr>
        <w:t>lbs, Max 66,  Total weighed 10)</w:t>
      </w:r>
    </w:p>
    <w:p w:rsidR="008F3DD9" w:rsidRPr="00F97062" w:rsidRDefault="008F3DD9" w:rsidP="008F3DD9">
      <w:pPr>
        <w:pStyle w:val="Cornellbodytext"/>
        <w:rPr>
          <w:rFonts w:ascii="Arial" w:hAnsi="Arial" w:cs="Arial"/>
        </w:rPr>
      </w:pPr>
    </w:p>
    <w:p w:rsidR="00EC18AA" w:rsidRPr="00F97062" w:rsidRDefault="00264311" w:rsidP="00EC18AA">
      <w:pPr>
        <w:pStyle w:val="Cornellbodytext"/>
        <w:rPr>
          <w:rFonts w:ascii="Arial" w:hAnsi="Arial" w:cs="Arial"/>
        </w:rPr>
      </w:pPr>
      <w:r>
        <w:rPr>
          <w:rFonts w:ascii="Arial" w:hAnsi="Arial" w:cs="Arial"/>
        </w:rPr>
        <w:t>The department indicated that t</w:t>
      </w:r>
      <w:r w:rsidR="00B902CC">
        <w:rPr>
          <w:rFonts w:ascii="Arial" w:hAnsi="Arial" w:cs="Arial"/>
        </w:rPr>
        <w:t>ruck maintenance is completed as needed or requested.  There is currently n</w:t>
      </w:r>
      <w:r w:rsidR="00EC18AA" w:rsidRPr="00F97062">
        <w:rPr>
          <w:rFonts w:ascii="Arial" w:hAnsi="Arial" w:cs="Arial"/>
        </w:rPr>
        <w:t xml:space="preserve">o formal </w:t>
      </w:r>
      <w:r w:rsidR="00B902CC">
        <w:rPr>
          <w:rFonts w:ascii="Arial" w:hAnsi="Arial" w:cs="Arial"/>
        </w:rPr>
        <w:t>preventive maintenance schedule</w:t>
      </w:r>
      <w:r w:rsidR="00EC18AA" w:rsidRPr="00F97062">
        <w:rPr>
          <w:rFonts w:ascii="Arial" w:hAnsi="Arial" w:cs="Arial"/>
        </w:rPr>
        <w:t xml:space="preserve">.  </w:t>
      </w:r>
      <w:r w:rsidR="00B902CC">
        <w:rPr>
          <w:rFonts w:ascii="Arial" w:hAnsi="Arial" w:cs="Arial"/>
        </w:rPr>
        <w:t>The consultants observed s</w:t>
      </w:r>
      <w:r w:rsidR="00EC18AA" w:rsidRPr="00F97062">
        <w:rPr>
          <w:rFonts w:ascii="Arial" w:hAnsi="Arial" w:cs="Arial"/>
        </w:rPr>
        <w:t xml:space="preserve">everal of the trucks </w:t>
      </w:r>
      <w:r w:rsidR="00B902CC">
        <w:rPr>
          <w:rFonts w:ascii="Arial" w:hAnsi="Arial" w:cs="Arial"/>
        </w:rPr>
        <w:t>to have deferred maintenance--t</w:t>
      </w:r>
      <w:r w:rsidR="00EC18AA" w:rsidRPr="00F97062">
        <w:rPr>
          <w:rFonts w:ascii="Arial" w:hAnsi="Arial" w:cs="Arial"/>
        </w:rPr>
        <w:t xml:space="preserve">he equipment had bent castors, damaged wheels, and rough/sharp edges to push against.  </w:t>
      </w:r>
      <w:r w:rsidR="00B902CC">
        <w:rPr>
          <w:rFonts w:ascii="Arial" w:hAnsi="Arial" w:cs="Arial"/>
        </w:rPr>
        <w:t>Please refer to photo 1 below.</w:t>
      </w:r>
    </w:p>
    <w:p w:rsidR="00B902CC" w:rsidRDefault="00B902CC" w:rsidP="008F3DD9">
      <w:pPr>
        <w:pStyle w:val="Cornellbodytext"/>
        <w:tabs>
          <w:tab w:val="left" w:pos="6684"/>
        </w:tabs>
        <w:rPr>
          <w:rFonts w:ascii="Arial" w:hAnsi="Arial" w:cs="Arial"/>
        </w:rPr>
      </w:pPr>
      <w:r w:rsidRPr="00B902CC">
        <w:rPr>
          <w:rFonts w:ascii="Arial" w:hAnsi="Arial" w:cs="Arial"/>
          <w:noProof/>
        </w:rPr>
        <w:drawing>
          <wp:anchor distT="0" distB="0" distL="114300" distR="114300" simplePos="0" relativeHeight="251659264" behindDoc="1" locked="0" layoutInCell="1" allowOverlap="1">
            <wp:simplePos x="0" y="0"/>
            <wp:positionH relativeFrom="column">
              <wp:posOffset>422910</wp:posOffset>
            </wp:positionH>
            <wp:positionV relativeFrom="paragraph">
              <wp:posOffset>123190</wp:posOffset>
            </wp:positionV>
            <wp:extent cx="918210" cy="1546860"/>
            <wp:effectExtent l="19050" t="0" r="0" b="0"/>
            <wp:wrapNone/>
            <wp:docPr id="20" name="Picture 19" descr="bent cart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cart wheel.jpg"/>
                    <pic:cNvPicPr/>
                  </pic:nvPicPr>
                  <pic:blipFill>
                    <a:blip r:embed="rId9" cstate="print"/>
                    <a:stretch>
                      <a:fillRect/>
                    </a:stretch>
                  </pic:blipFill>
                  <pic:spPr>
                    <a:xfrm>
                      <a:off x="0" y="0"/>
                      <a:ext cx="918210" cy="1546860"/>
                    </a:xfrm>
                    <a:prstGeom prst="rect">
                      <a:avLst/>
                    </a:prstGeom>
                  </pic:spPr>
                </pic:pic>
              </a:graphicData>
            </a:graphic>
          </wp:anchor>
        </w:drawing>
      </w:r>
      <w:r w:rsidR="008F3DD9">
        <w:rPr>
          <w:rFonts w:ascii="Arial" w:hAnsi="Arial" w:cs="Arial"/>
        </w:rPr>
        <w:tab/>
      </w:r>
    </w:p>
    <w:p w:rsidR="00B902CC" w:rsidRDefault="00B902CC" w:rsidP="00EC18AA">
      <w:pPr>
        <w:pStyle w:val="Cornellbodytext"/>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2137410</wp:posOffset>
            </wp:positionH>
            <wp:positionV relativeFrom="paragraph">
              <wp:posOffset>125095</wp:posOffset>
            </wp:positionV>
            <wp:extent cx="1626870" cy="1295400"/>
            <wp:effectExtent l="19050" t="0" r="0" b="0"/>
            <wp:wrapNone/>
            <wp:docPr id="22" name="Picture 21" descr="flat rubber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rubber wheel.jpg"/>
                    <pic:cNvPicPr/>
                  </pic:nvPicPr>
                  <pic:blipFill>
                    <a:blip r:embed="rId10" cstate="print"/>
                    <a:stretch>
                      <a:fillRect/>
                    </a:stretch>
                  </pic:blipFill>
                  <pic:spPr>
                    <a:xfrm>
                      <a:off x="0" y="0"/>
                      <a:ext cx="1626870" cy="1295400"/>
                    </a:xfrm>
                    <a:prstGeom prst="rect">
                      <a:avLst/>
                    </a:prstGeom>
                  </pic:spPr>
                </pic:pic>
              </a:graphicData>
            </a:graphic>
          </wp:anchor>
        </w:drawing>
      </w:r>
      <w:r>
        <w:rPr>
          <w:rFonts w:ascii="Arial" w:hAnsi="Arial" w:cs="Arial"/>
        </w:rPr>
        <w:t xml:space="preserve">       1       </w:t>
      </w:r>
    </w:p>
    <w:p w:rsidR="00B902CC" w:rsidRDefault="00B902CC" w:rsidP="00B902CC">
      <w:pPr>
        <w:pStyle w:val="Cornellbodytext"/>
        <w:tabs>
          <w:tab w:val="left" w:pos="3120"/>
        </w:tabs>
        <w:rPr>
          <w:rFonts w:ascii="Arial" w:hAnsi="Arial" w:cs="Arial"/>
        </w:rPr>
      </w:pPr>
      <w:r>
        <w:rPr>
          <w:rFonts w:ascii="Arial" w:hAnsi="Arial" w:cs="Arial"/>
        </w:rPr>
        <w:tab/>
        <w:t>2</w:t>
      </w: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B902CC" w:rsidRDefault="00B902CC" w:rsidP="00EC18AA">
      <w:pPr>
        <w:pStyle w:val="Cornellbodytext"/>
        <w:rPr>
          <w:rFonts w:ascii="Arial" w:hAnsi="Arial" w:cs="Arial"/>
        </w:rPr>
      </w:pPr>
    </w:p>
    <w:p w:rsidR="00EC18AA" w:rsidRPr="00F97062" w:rsidRDefault="00EC18AA" w:rsidP="00EC18AA">
      <w:pPr>
        <w:pStyle w:val="Cornellbodytext"/>
        <w:rPr>
          <w:rFonts w:ascii="Arial" w:hAnsi="Arial" w:cs="Arial"/>
        </w:rPr>
      </w:pPr>
      <w:r w:rsidRPr="00F97062">
        <w:rPr>
          <w:rFonts w:ascii="Arial" w:hAnsi="Arial" w:cs="Arial"/>
        </w:rPr>
        <w:t xml:space="preserve">Bent castors/damaged wheels increase chances of injury due to significant increase in force needed to push or pull cart.   </w:t>
      </w:r>
      <w:r w:rsidR="00264311">
        <w:rPr>
          <w:rFonts w:ascii="Arial" w:hAnsi="Arial" w:cs="Arial"/>
        </w:rPr>
        <w:t>The starting force varies</w:t>
      </w:r>
      <w:r w:rsidR="00B902CC" w:rsidRPr="00B902CC">
        <w:rPr>
          <w:rFonts w:ascii="Arial" w:hAnsi="Arial" w:cs="Arial"/>
        </w:rPr>
        <w:t xml:space="preserve"> largely depending on wheel style and the duration the truck has been stationary. </w:t>
      </w:r>
      <w:r w:rsidRPr="00F97062">
        <w:rPr>
          <w:rFonts w:ascii="Arial" w:hAnsi="Arial" w:cs="Arial"/>
        </w:rPr>
        <w:t>Trucks with older style soft rubber tend to get flat spots the longer they rest with weight</w:t>
      </w:r>
      <w:r w:rsidR="00724275">
        <w:rPr>
          <w:rFonts w:ascii="Arial" w:hAnsi="Arial" w:cs="Arial"/>
        </w:rPr>
        <w:t xml:space="preserve"> (see image 2 above)</w:t>
      </w:r>
      <w:r w:rsidRPr="00F97062">
        <w:rPr>
          <w:rFonts w:ascii="Arial" w:hAnsi="Arial" w:cs="Arial"/>
        </w:rPr>
        <w:t>.  This increases needed initial start force.   Newer trucks have harder plastic wheels which resist flat spots</w:t>
      </w:r>
      <w:r w:rsidR="00400A8D">
        <w:rPr>
          <w:rFonts w:ascii="Arial" w:hAnsi="Arial" w:cs="Arial"/>
        </w:rPr>
        <w:t xml:space="preserve"> and maintain</w:t>
      </w:r>
      <w:r w:rsidR="00264311">
        <w:rPr>
          <w:rFonts w:ascii="Arial" w:hAnsi="Arial" w:cs="Arial"/>
        </w:rPr>
        <w:t xml:space="preserve"> rolling with less effort</w:t>
      </w:r>
      <w:r w:rsidRPr="00F97062">
        <w:rPr>
          <w:rFonts w:ascii="Arial" w:hAnsi="Arial" w:cs="Arial"/>
        </w:rPr>
        <w:t xml:space="preserve">.   </w:t>
      </w:r>
    </w:p>
    <w:p w:rsidR="00EC18AA" w:rsidRPr="00F97062" w:rsidRDefault="00EC18AA" w:rsidP="00EC18AA">
      <w:pPr>
        <w:pStyle w:val="Cornellbodytext"/>
        <w:rPr>
          <w:rFonts w:ascii="Arial" w:hAnsi="Arial" w:cs="Arial"/>
        </w:rPr>
      </w:pPr>
      <w:r w:rsidRPr="00F97062">
        <w:rPr>
          <w:rFonts w:ascii="Arial" w:hAnsi="Arial" w:cs="Arial"/>
        </w:rPr>
        <w:t xml:space="preserve"> </w:t>
      </w:r>
    </w:p>
    <w:p w:rsidR="00EC18AA" w:rsidRPr="00400A8D" w:rsidRDefault="00B902CC" w:rsidP="00400A8D">
      <w:pPr>
        <w:pStyle w:val="Cornellbodytext"/>
        <w:ind w:firstLine="720"/>
        <w:rPr>
          <w:rFonts w:ascii="Arial" w:hAnsi="Arial" w:cs="Arial"/>
          <w:u w:val="single"/>
        </w:rPr>
      </w:pPr>
      <w:r w:rsidRPr="00400A8D">
        <w:rPr>
          <w:rFonts w:ascii="Arial" w:hAnsi="Arial" w:cs="Arial"/>
          <w:u w:val="single"/>
        </w:rPr>
        <w:t>Recommendations</w:t>
      </w:r>
    </w:p>
    <w:p w:rsidR="00264311" w:rsidRDefault="00264311" w:rsidP="00400A8D">
      <w:pPr>
        <w:pStyle w:val="Cornellbodytext"/>
        <w:ind w:left="720"/>
        <w:rPr>
          <w:rFonts w:ascii="Arial" w:hAnsi="Arial" w:cs="Arial"/>
        </w:rPr>
      </w:pPr>
      <w:r>
        <w:rPr>
          <w:rFonts w:ascii="Arial" w:hAnsi="Arial" w:cs="Arial"/>
        </w:rPr>
        <w:t>Design, maintenance and utilization of books trucks can go a long way toward reducing risk in work at the Annex. Push pull forces can be reduced and tray/book lifting can be improved.  Please consider the following:</w:t>
      </w:r>
    </w:p>
    <w:p w:rsidR="00264311" w:rsidRDefault="00264311" w:rsidP="00264311">
      <w:pPr>
        <w:pStyle w:val="Cornellbodytext"/>
        <w:numPr>
          <w:ilvl w:val="0"/>
          <w:numId w:val="3"/>
        </w:numPr>
        <w:rPr>
          <w:rFonts w:ascii="Arial" w:hAnsi="Arial" w:cs="Arial"/>
        </w:rPr>
      </w:pPr>
      <w:r>
        <w:rPr>
          <w:rFonts w:ascii="Arial" w:hAnsi="Arial" w:cs="Arial"/>
        </w:rPr>
        <w:t>Preventive maintenance—consider developing a scheduled maintenance review of truck to ensure optimal performance.</w:t>
      </w:r>
    </w:p>
    <w:p w:rsidR="00264311" w:rsidRDefault="00264311" w:rsidP="00264311">
      <w:pPr>
        <w:pStyle w:val="Cornellbodytext"/>
        <w:numPr>
          <w:ilvl w:val="0"/>
          <w:numId w:val="3"/>
        </w:numPr>
        <w:rPr>
          <w:rFonts w:ascii="Arial" w:hAnsi="Arial" w:cs="Arial"/>
        </w:rPr>
      </w:pPr>
      <w:r>
        <w:rPr>
          <w:rFonts w:ascii="Arial" w:hAnsi="Arial" w:cs="Arial"/>
        </w:rPr>
        <w:t>Hard casters—consider replacing rubber caster with harder wheels to re</w:t>
      </w:r>
      <w:r w:rsidR="002D0EC9">
        <w:rPr>
          <w:rFonts w:ascii="Arial" w:hAnsi="Arial" w:cs="Arial"/>
        </w:rPr>
        <w:t>d</w:t>
      </w:r>
      <w:r>
        <w:rPr>
          <w:rFonts w:ascii="Arial" w:hAnsi="Arial" w:cs="Arial"/>
        </w:rPr>
        <w:t>uce rolling resistance and, perhaps, increase equipment life.</w:t>
      </w:r>
    </w:p>
    <w:p w:rsidR="00400A8D" w:rsidRDefault="00400A8D" w:rsidP="00264311">
      <w:pPr>
        <w:pStyle w:val="Cornellbodytext"/>
        <w:numPr>
          <w:ilvl w:val="0"/>
          <w:numId w:val="3"/>
        </w:numPr>
        <w:rPr>
          <w:rFonts w:ascii="Arial" w:hAnsi="Arial" w:cs="Arial"/>
        </w:rPr>
      </w:pPr>
      <w:r>
        <w:rPr>
          <w:rFonts w:ascii="Arial" w:hAnsi="Arial" w:cs="Arial"/>
        </w:rPr>
        <w:t>Only load top 2 shelves—leaving the bottom shelf open would accomplish several objectives:</w:t>
      </w:r>
    </w:p>
    <w:p w:rsidR="00400A8D" w:rsidRDefault="00400A8D" w:rsidP="00400A8D">
      <w:pPr>
        <w:pStyle w:val="Cornellbodytext"/>
        <w:numPr>
          <w:ilvl w:val="1"/>
          <w:numId w:val="3"/>
        </w:numPr>
        <w:rPr>
          <w:rFonts w:ascii="Arial" w:hAnsi="Arial" w:cs="Arial"/>
        </w:rPr>
      </w:pPr>
      <w:r>
        <w:rPr>
          <w:rFonts w:ascii="Arial" w:hAnsi="Arial" w:cs="Arial"/>
        </w:rPr>
        <w:t>Reduce the weight of the trucks and push/pull forces by ~1/3</w:t>
      </w:r>
      <w:r w:rsidR="00120658">
        <w:rPr>
          <w:rFonts w:ascii="Arial" w:hAnsi="Arial" w:cs="Arial"/>
        </w:rPr>
        <w:t xml:space="preserve"> </w:t>
      </w:r>
      <w:r w:rsidR="002D0EC9">
        <w:rPr>
          <w:rFonts w:ascii="Arial" w:hAnsi="Arial" w:cs="Arial"/>
        </w:rPr>
        <w:t xml:space="preserve"> </w:t>
      </w:r>
    </w:p>
    <w:p w:rsidR="00400A8D" w:rsidRDefault="00F62954" w:rsidP="00400A8D">
      <w:pPr>
        <w:pStyle w:val="Cornellbodytext"/>
        <w:numPr>
          <w:ilvl w:val="1"/>
          <w:numId w:val="3"/>
        </w:numPr>
        <w:rPr>
          <w:rFonts w:ascii="Arial" w:hAnsi="Arial" w:cs="Arial"/>
        </w:rPr>
      </w:pPr>
      <w:r>
        <w:rPr>
          <w:rFonts w:ascii="Arial" w:hAnsi="Arial" w:cs="Arial"/>
          <w:noProof/>
        </w:rPr>
        <w:lastRenderedPageBreak/>
        <w:drawing>
          <wp:anchor distT="0" distB="0" distL="114300" distR="114300" simplePos="0" relativeHeight="251664384" behindDoc="1" locked="0" layoutInCell="1" allowOverlap="1">
            <wp:simplePos x="0" y="0"/>
            <wp:positionH relativeFrom="column">
              <wp:posOffset>4485640</wp:posOffset>
            </wp:positionH>
            <wp:positionV relativeFrom="paragraph">
              <wp:posOffset>106680</wp:posOffset>
            </wp:positionV>
            <wp:extent cx="1461135" cy="2331720"/>
            <wp:effectExtent l="19050" t="0" r="5715" b="0"/>
            <wp:wrapTight wrapText="bothSides">
              <wp:wrapPolygon edited="0">
                <wp:start x="-282" y="0"/>
                <wp:lineTo x="-282" y="21353"/>
                <wp:lineTo x="21684" y="21353"/>
                <wp:lineTo x="21684" y="0"/>
                <wp:lineTo x="-282" y="0"/>
              </wp:wrapPolygon>
            </wp:wrapTight>
            <wp:docPr id="21" name="Picture 20" descr="C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 1.jpg"/>
                    <pic:cNvPicPr/>
                  </pic:nvPicPr>
                  <pic:blipFill>
                    <a:blip r:embed="rId11" cstate="print"/>
                    <a:stretch>
                      <a:fillRect/>
                    </a:stretch>
                  </pic:blipFill>
                  <pic:spPr>
                    <a:xfrm>
                      <a:off x="0" y="0"/>
                      <a:ext cx="1461135" cy="2331720"/>
                    </a:xfrm>
                    <a:prstGeom prst="rect">
                      <a:avLst/>
                    </a:prstGeom>
                  </pic:spPr>
                </pic:pic>
              </a:graphicData>
            </a:graphic>
          </wp:anchor>
        </w:drawing>
      </w:r>
      <w:r w:rsidR="00400A8D">
        <w:rPr>
          <w:rFonts w:ascii="Arial" w:hAnsi="Arial" w:cs="Arial"/>
        </w:rPr>
        <w:t>Reduce awkward, repetitive bending and lifting when handling trays/books at lower levels</w:t>
      </w:r>
    </w:p>
    <w:p w:rsidR="00400A8D" w:rsidRDefault="00400A8D" w:rsidP="00400A8D">
      <w:pPr>
        <w:pStyle w:val="Cornellbodytext"/>
        <w:numPr>
          <w:ilvl w:val="0"/>
          <w:numId w:val="3"/>
        </w:numPr>
        <w:rPr>
          <w:rFonts w:ascii="Arial" w:hAnsi="Arial" w:cs="Arial"/>
        </w:rPr>
      </w:pPr>
      <w:r>
        <w:rPr>
          <w:rFonts w:ascii="Arial" w:hAnsi="Arial" w:cs="Arial"/>
        </w:rPr>
        <w:t>Reconfigure truck shelves—</w:t>
      </w:r>
      <w:r w:rsidRPr="00400A8D">
        <w:rPr>
          <w:rFonts w:ascii="Arial" w:hAnsi="Arial" w:cs="Arial"/>
        </w:rPr>
        <w:t xml:space="preserve"> </w:t>
      </w:r>
      <w:r w:rsidR="004762E3">
        <w:rPr>
          <w:rFonts w:ascii="Arial" w:hAnsi="Arial" w:cs="Arial"/>
        </w:rPr>
        <w:t xml:space="preserve">Lower the top 2 shelves to promote lifting of trays at safer heights. </w:t>
      </w:r>
      <w:r w:rsidRPr="00400A8D">
        <w:rPr>
          <w:rFonts w:ascii="Arial" w:hAnsi="Arial" w:cs="Arial"/>
        </w:rPr>
        <w:t>The trucks are already pre-drilled to allow for shelf heights 5" above</w:t>
      </w:r>
      <w:r>
        <w:rPr>
          <w:rFonts w:ascii="Arial" w:hAnsi="Arial" w:cs="Arial"/>
        </w:rPr>
        <w:t>/below</w:t>
      </w:r>
      <w:r w:rsidRPr="00400A8D">
        <w:rPr>
          <w:rFonts w:ascii="Arial" w:hAnsi="Arial" w:cs="Arial"/>
        </w:rPr>
        <w:t xml:space="preserve"> </w:t>
      </w:r>
      <w:r w:rsidR="004762E3">
        <w:rPr>
          <w:rFonts w:ascii="Arial" w:hAnsi="Arial" w:cs="Arial"/>
        </w:rPr>
        <w:t>the current position (see image at right)</w:t>
      </w:r>
      <w:r w:rsidRPr="00400A8D">
        <w:rPr>
          <w:rFonts w:ascii="Arial" w:hAnsi="Arial" w:cs="Arial"/>
        </w:rPr>
        <w:t xml:space="preserve">.  </w:t>
      </w:r>
      <w:r>
        <w:rPr>
          <w:rFonts w:ascii="Arial" w:hAnsi="Arial" w:cs="Arial"/>
        </w:rPr>
        <w:t>For ease of modification, use these for changing shelf heights</w:t>
      </w:r>
      <w:r w:rsidRPr="00400A8D">
        <w:rPr>
          <w:rFonts w:ascii="Arial" w:hAnsi="Arial" w:cs="Arial"/>
        </w:rPr>
        <w:t xml:space="preserve">.  </w:t>
      </w:r>
      <w:r w:rsidR="004762E3">
        <w:rPr>
          <w:rFonts w:ascii="Arial" w:hAnsi="Arial" w:cs="Arial"/>
        </w:rPr>
        <w:t xml:space="preserve">Lower the top shelf from 46” down to 41” and the second shelf from 31” down to 26”.  Since the bottom shelf is no longer in use, the lower shelves will </w:t>
      </w:r>
      <w:r w:rsidR="00716A81">
        <w:rPr>
          <w:rFonts w:ascii="Arial" w:hAnsi="Arial" w:cs="Arial"/>
        </w:rPr>
        <w:t xml:space="preserve">also </w:t>
      </w:r>
      <w:r w:rsidR="004762E3">
        <w:rPr>
          <w:rFonts w:ascii="Arial" w:hAnsi="Arial" w:cs="Arial"/>
        </w:rPr>
        <w:t>lower the center of gravity making the trucks less top heavy and, presumably, reducing the risk of carts tipping. (For detailed analysis of reduced book handling risk at these proposed levels, please refer to the ”Book Lifting” section.)</w:t>
      </w:r>
    </w:p>
    <w:p w:rsidR="00400A8D" w:rsidRDefault="00400A8D" w:rsidP="00400A8D">
      <w:pPr>
        <w:pStyle w:val="Cornellbodytext"/>
        <w:rPr>
          <w:rFonts w:ascii="Arial" w:hAnsi="Arial" w:cs="Arial"/>
        </w:rPr>
      </w:pPr>
    </w:p>
    <w:p w:rsidR="00400A8D" w:rsidRDefault="00400A8D" w:rsidP="00400A8D">
      <w:pPr>
        <w:pStyle w:val="Cornellbodytext"/>
        <w:rPr>
          <w:rFonts w:ascii="Arial" w:hAnsi="Arial" w:cs="Arial"/>
        </w:rPr>
      </w:pPr>
    </w:p>
    <w:p w:rsidR="00EC18AA" w:rsidRDefault="00F97062" w:rsidP="00EC18AA">
      <w:pPr>
        <w:pStyle w:val="Cornellbodytext"/>
        <w:rPr>
          <w:rFonts w:ascii="Arial" w:hAnsi="Arial" w:cs="Arial"/>
          <w:b/>
        </w:rPr>
      </w:pPr>
      <w:r w:rsidRPr="00F97062">
        <w:rPr>
          <w:rFonts w:ascii="Arial" w:hAnsi="Arial" w:cs="Arial"/>
          <w:b/>
        </w:rPr>
        <w:t>Book Processing</w:t>
      </w:r>
    </w:p>
    <w:p w:rsidR="00912DAD" w:rsidRDefault="00912DAD" w:rsidP="00EC18AA">
      <w:pPr>
        <w:pStyle w:val="Cornellbodytext"/>
        <w:rPr>
          <w:rFonts w:ascii="Arial" w:hAnsi="Arial" w:cs="Arial"/>
          <w:b/>
        </w:rPr>
      </w:pPr>
    </w:p>
    <w:p w:rsidR="00912DAD" w:rsidRDefault="00912DAD" w:rsidP="00EC18AA">
      <w:pPr>
        <w:pStyle w:val="Cornellbodytext"/>
        <w:rPr>
          <w:rFonts w:ascii="Arial" w:hAnsi="Arial" w:cs="Arial"/>
        </w:rPr>
      </w:pPr>
      <w:r w:rsidRPr="00912DAD">
        <w:rPr>
          <w:rFonts w:ascii="Arial" w:hAnsi="Arial" w:cs="Arial"/>
          <w:u w:val="single"/>
        </w:rPr>
        <w:t>Retrieval from Old Warehouse</w:t>
      </w:r>
      <w:r>
        <w:rPr>
          <w:rFonts w:ascii="Arial" w:hAnsi="Arial" w:cs="Arial"/>
        </w:rPr>
        <w:t>—</w:t>
      </w:r>
      <w:r w:rsidR="00A060F8">
        <w:rPr>
          <w:rFonts w:ascii="Arial" w:hAnsi="Arial" w:cs="Arial"/>
        </w:rPr>
        <w:t>the consultants observed staff pulling books</w:t>
      </w:r>
      <w:r w:rsidR="00701577">
        <w:rPr>
          <w:rFonts w:ascii="Arial" w:hAnsi="Arial" w:cs="Arial"/>
        </w:rPr>
        <w:t xml:space="preserve"> and loading trucks, then transporting trucks to the central processing area.  Risks identified included:</w:t>
      </w:r>
    </w:p>
    <w:p w:rsidR="00701577" w:rsidRDefault="00701577" w:rsidP="00701577">
      <w:pPr>
        <w:pStyle w:val="Cornellbodytext"/>
        <w:numPr>
          <w:ilvl w:val="0"/>
          <w:numId w:val="5"/>
        </w:numPr>
        <w:rPr>
          <w:rFonts w:ascii="Arial" w:hAnsi="Arial" w:cs="Arial"/>
        </w:rPr>
      </w:pPr>
      <w:r>
        <w:rPr>
          <w:rFonts w:ascii="Arial" w:hAnsi="Arial" w:cs="Arial"/>
        </w:rPr>
        <w:t>Awkward body mechanics associated with low and high retrieval, grasping multiple books—see images below</w:t>
      </w:r>
    </w:p>
    <w:p w:rsidR="00701577" w:rsidRDefault="00701577" w:rsidP="00701577">
      <w:pPr>
        <w:pStyle w:val="Cornellbodytext"/>
        <w:numPr>
          <w:ilvl w:val="0"/>
          <w:numId w:val="5"/>
        </w:numPr>
        <w:rPr>
          <w:rFonts w:ascii="Arial" w:hAnsi="Arial" w:cs="Arial"/>
        </w:rPr>
      </w:pPr>
      <w:r>
        <w:rPr>
          <w:rFonts w:ascii="Arial" w:hAnsi="Arial" w:cs="Arial"/>
        </w:rPr>
        <w:t>Excessive forces required to move full trucks in confined spaces—see images below</w:t>
      </w:r>
    </w:p>
    <w:p w:rsidR="00701577" w:rsidRDefault="00701577" w:rsidP="00701577">
      <w:pPr>
        <w:pStyle w:val="Cornellbodytext"/>
        <w:rPr>
          <w:rFonts w:ascii="Arial" w:hAnsi="Arial" w:cs="Arial"/>
        </w:rPr>
      </w:pPr>
      <w:r>
        <w:rPr>
          <w:rFonts w:ascii="Arial" w:hAnsi="Arial" w:cs="Arial"/>
          <w:noProof/>
        </w:rPr>
        <w:drawing>
          <wp:anchor distT="0" distB="0" distL="114300" distR="114300" simplePos="0" relativeHeight="251671552" behindDoc="1" locked="0" layoutInCell="1" allowOverlap="1">
            <wp:simplePos x="0" y="0"/>
            <wp:positionH relativeFrom="column">
              <wp:posOffset>2266950</wp:posOffset>
            </wp:positionH>
            <wp:positionV relativeFrom="paragraph">
              <wp:posOffset>70485</wp:posOffset>
            </wp:positionV>
            <wp:extent cx="1184910" cy="78486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1184910" cy="7848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9504" behindDoc="1" locked="0" layoutInCell="1" allowOverlap="1">
            <wp:simplePos x="0" y="0"/>
            <wp:positionH relativeFrom="column">
              <wp:posOffset>3608070</wp:posOffset>
            </wp:positionH>
            <wp:positionV relativeFrom="paragraph">
              <wp:posOffset>70485</wp:posOffset>
            </wp:positionV>
            <wp:extent cx="1183005" cy="78486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183005" cy="7848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8480" behindDoc="1" locked="0" layoutInCell="1" allowOverlap="1">
            <wp:simplePos x="0" y="0"/>
            <wp:positionH relativeFrom="column">
              <wp:posOffset>5040630</wp:posOffset>
            </wp:positionH>
            <wp:positionV relativeFrom="paragraph">
              <wp:posOffset>70485</wp:posOffset>
            </wp:positionV>
            <wp:extent cx="1169670" cy="78486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flipH="1">
                      <a:off x="0" y="0"/>
                      <a:ext cx="1169670" cy="7848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7456" behindDoc="1" locked="0" layoutInCell="1" allowOverlap="1">
            <wp:simplePos x="0" y="0"/>
            <wp:positionH relativeFrom="column">
              <wp:posOffset>925830</wp:posOffset>
            </wp:positionH>
            <wp:positionV relativeFrom="paragraph">
              <wp:posOffset>70485</wp:posOffset>
            </wp:positionV>
            <wp:extent cx="1169670" cy="78486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20000" contrast="20000"/>
                    </a:blip>
                    <a:srcRect/>
                    <a:stretch>
                      <a:fillRect/>
                    </a:stretch>
                  </pic:blipFill>
                  <pic:spPr bwMode="auto">
                    <a:xfrm>
                      <a:off x="0" y="0"/>
                      <a:ext cx="1169670" cy="7848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6432" behindDoc="1" locked="0" layoutInCell="1" allowOverlap="1">
            <wp:simplePos x="0" y="0"/>
            <wp:positionH relativeFrom="column">
              <wp:posOffset>-483870</wp:posOffset>
            </wp:positionH>
            <wp:positionV relativeFrom="paragraph">
              <wp:posOffset>70485</wp:posOffset>
            </wp:positionV>
            <wp:extent cx="1170305" cy="78486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lum bright="20000" contrast="20000"/>
                    </a:blip>
                    <a:srcRect/>
                    <a:stretch>
                      <a:fillRect/>
                    </a:stretch>
                  </pic:blipFill>
                  <pic:spPr bwMode="auto">
                    <a:xfrm>
                      <a:off x="0" y="0"/>
                      <a:ext cx="1170305" cy="784860"/>
                    </a:xfrm>
                    <a:prstGeom prst="rect">
                      <a:avLst/>
                    </a:prstGeom>
                    <a:noFill/>
                    <a:ln w="9525">
                      <a:noFill/>
                      <a:miter lim="800000"/>
                      <a:headEnd/>
                      <a:tailEnd/>
                    </a:ln>
                  </pic:spPr>
                </pic:pic>
              </a:graphicData>
            </a:graphic>
          </wp:anchor>
        </w:drawing>
      </w:r>
    </w:p>
    <w:p w:rsidR="00701577" w:rsidRDefault="00701577" w:rsidP="00701577">
      <w:pPr>
        <w:pStyle w:val="Cornellbodytext"/>
        <w:ind w:left="720"/>
        <w:rPr>
          <w:rFonts w:ascii="Arial" w:hAnsi="Arial" w:cs="Arial"/>
          <w:b/>
        </w:rPr>
      </w:pPr>
    </w:p>
    <w:p w:rsidR="00701577" w:rsidRDefault="00701577" w:rsidP="00701577">
      <w:pPr>
        <w:pStyle w:val="Cornellbodytext"/>
        <w:ind w:left="720"/>
        <w:rPr>
          <w:rFonts w:ascii="Arial" w:hAnsi="Arial" w:cs="Arial"/>
          <w:b/>
        </w:rPr>
      </w:pPr>
    </w:p>
    <w:p w:rsidR="00701577" w:rsidRDefault="00701577" w:rsidP="00701577">
      <w:pPr>
        <w:pStyle w:val="Cornellbodytext"/>
        <w:rPr>
          <w:rFonts w:ascii="Arial" w:hAnsi="Arial" w:cs="Arial"/>
          <w:b/>
        </w:rPr>
      </w:pPr>
    </w:p>
    <w:p w:rsidR="00701577" w:rsidRDefault="00701577" w:rsidP="00701577">
      <w:pPr>
        <w:pStyle w:val="Cornellbodytext"/>
        <w:rPr>
          <w:rFonts w:ascii="Arial" w:hAnsi="Arial" w:cs="Arial"/>
          <w:b/>
        </w:rPr>
      </w:pPr>
    </w:p>
    <w:p w:rsidR="00701577" w:rsidRDefault="00701577" w:rsidP="00701577">
      <w:pPr>
        <w:pStyle w:val="Cornellbodytext"/>
        <w:rPr>
          <w:rFonts w:ascii="Arial" w:hAnsi="Arial" w:cs="Arial"/>
          <w:b/>
        </w:rPr>
      </w:pPr>
    </w:p>
    <w:p w:rsidR="00701577" w:rsidRDefault="00701577" w:rsidP="00701577">
      <w:pPr>
        <w:pStyle w:val="Cornellbodytext"/>
        <w:rPr>
          <w:rFonts w:ascii="Arial" w:hAnsi="Arial" w:cs="Arial"/>
          <w:b/>
        </w:rPr>
      </w:pPr>
    </w:p>
    <w:p w:rsidR="00701577" w:rsidRDefault="00701577" w:rsidP="00701577">
      <w:pPr>
        <w:pStyle w:val="Cornellbodytext"/>
        <w:ind w:left="720"/>
        <w:rPr>
          <w:rFonts w:ascii="Arial" w:hAnsi="Arial" w:cs="Arial"/>
          <w:b/>
        </w:rPr>
      </w:pPr>
      <w:r w:rsidRPr="00701577">
        <w:rPr>
          <w:rFonts w:ascii="Arial" w:hAnsi="Arial" w:cs="Arial"/>
          <w:b/>
        </w:rPr>
        <w:t>Recommendat</w:t>
      </w:r>
      <w:r>
        <w:rPr>
          <w:rFonts w:ascii="Arial" w:hAnsi="Arial" w:cs="Arial"/>
          <w:b/>
        </w:rPr>
        <w:t>i</w:t>
      </w:r>
      <w:r w:rsidRPr="00701577">
        <w:rPr>
          <w:rFonts w:ascii="Arial" w:hAnsi="Arial" w:cs="Arial"/>
          <w:b/>
        </w:rPr>
        <w:t>ons</w:t>
      </w:r>
    </w:p>
    <w:p w:rsidR="00701577" w:rsidRDefault="00701577" w:rsidP="00701577">
      <w:pPr>
        <w:pStyle w:val="Cornellbodytext"/>
        <w:numPr>
          <w:ilvl w:val="0"/>
          <w:numId w:val="6"/>
        </w:numPr>
        <w:rPr>
          <w:rFonts w:ascii="Arial" w:hAnsi="Arial" w:cs="Arial"/>
        </w:rPr>
      </w:pPr>
      <w:r>
        <w:rPr>
          <w:rFonts w:ascii="Arial" w:hAnsi="Arial" w:cs="Arial"/>
        </w:rPr>
        <w:t>Lighten truckloads to reduce  unnecessary forceful exertion</w:t>
      </w:r>
    </w:p>
    <w:p w:rsidR="00701577" w:rsidRPr="00701577" w:rsidRDefault="00701577" w:rsidP="00701577">
      <w:pPr>
        <w:pStyle w:val="Cornellbodytext"/>
        <w:numPr>
          <w:ilvl w:val="0"/>
          <w:numId w:val="6"/>
        </w:numPr>
        <w:rPr>
          <w:rFonts w:ascii="Arial" w:hAnsi="Arial" w:cs="Arial"/>
        </w:rPr>
      </w:pPr>
      <w:r>
        <w:rPr>
          <w:rFonts w:ascii="Arial" w:hAnsi="Arial" w:cs="Arial"/>
        </w:rPr>
        <w:t>Body mechanics training to address spine, shoulder, hands/wrists and lower extremity joint protection</w:t>
      </w:r>
    </w:p>
    <w:p w:rsidR="00A060F8" w:rsidRDefault="00A060F8" w:rsidP="00EC18AA">
      <w:pPr>
        <w:pStyle w:val="Cornellbodytext"/>
        <w:rPr>
          <w:rFonts w:ascii="Arial" w:hAnsi="Arial" w:cs="Arial"/>
        </w:rPr>
      </w:pPr>
    </w:p>
    <w:p w:rsidR="00912DAD" w:rsidRPr="00912DAD" w:rsidRDefault="00912DAD" w:rsidP="00EC18AA">
      <w:pPr>
        <w:pStyle w:val="Cornellbodytext"/>
        <w:rPr>
          <w:rFonts w:ascii="Arial" w:hAnsi="Arial" w:cs="Arial"/>
        </w:rPr>
      </w:pPr>
      <w:r w:rsidRPr="00912DAD">
        <w:rPr>
          <w:rFonts w:ascii="Arial" w:hAnsi="Arial" w:cs="Arial"/>
          <w:u w:val="single"/>
        </w:rPr>
        <w:t>Accessioning</w:t>
      </w:r>
      <w:r>
        <w:rPr>
          <w:rFonts w:ascii="Arial" w:hAnsi="Arial" w:cs="Arial"/>
        </w:rPr>
        <w:t xml:space="preserve">—for the purposes of this study, the </w:t>
      </w:r>
      <w:r w:rsidR="0011495B">
        <w:rPr>
          <w:rFonts w:ascii="Arial" w:hAnsi="Arial" w:cs="Arial"/>
        </w:rPr>
        <w:t>term ‘</w:t>
      </w:r>
      <w:r>
        <w:rPr>
          <w:rFonts w:ascii="Arial" w:hAnsi="Arial" w:cs="Arial"/>
        </w:rPr>
        <w:t>accessioning</w:t>
      </w:r>
      <w:r w:rsidR="0011495B">
        <w:rPr>
          <w:rFonts w:ascii="Arial" w:hAnsi="Arial" w:cs="Arial"/>
        </w:rPr>
        <w:t>’</w:t>
      </w:r>
      <w:r>
        <w:rPr>
          <w:rFonts w:ascii="Arial" w:hAnsi="Arial" w:cs="Arial"/>
        </w:rPr>
        <w:t xml:space="preserve"> is used to describe the job of processing books to be stored in the new warehouse facility.  Tasks include sizing, </w:t>
      </w:r>
      <w:r w:rsidR="00740440">
        <w:rPr>
          <w:rFonts w:ascii="Arial" w:hAnsi="Arial" w:cs="Arial"/>
        </w:rPr>
        <w:t xml:space="preserve">barcode </w:t>
      </w:r>
      <w:r>
        <w:rPr>
          <w:rFonts w:ascii="Arial" w:hAnsi="Arial" w:cs="Arial"/>
        </w:rPr>
        <w:t xml:space="preserve">scanning, </w:t>
      </w:r>
      <w:r w:rsidR="00875E83">
        <w:rPr>
          <w:rFonts w:ascii="Arial" w:hAnsi="Arial" w:cs="Arial"/>
        </w:rPr>
        <w:t xml:space="preserve">computer data entry </w:t>
      </w:r>
      <w:r>
        <w:rPr>
          <w:rFonts w:ascii="Arial" w:hAnsi="Arial" w:cs="Arial"/>
        </w:rPr>
        <w:t>and filling trays in which the books are transported and stored.</w:t>
      </w:r>
    </w:p>
    <w:p w:rsidR="00EC18AA" w:rsidRDefault="00EC18AA" w:rsidP="00EC18AA">
      <w:pPr>
        <w:pStyle w:val="Cornellbodytext"/>
        <w:rPr>
          <w:rFonts w:ascii="Arial" w:hAnsi="Arial" w:cs="Arial"/>
        </w:rPr>
      </w:pPr>
      <w:r w:rsidRPr="00F97062">
        <w:rPr>
          <w:rFonts w:ascii="Arial" w:hAnsi="Arial" w:cs="Arial"/>
        </w:rPr>
        <w:t xml:space="preserve">A full time employee </w:t>
      </w:r>
      <w:r w:rsidR="0088542C">
        <w:rPr>
          <w:rFonts w:ascii="Arial" w:hAnsi="Arial" w:cs="Arial"/>
        </w:rPr>
        <w:t>was timed to a</w:t>
      </w:r>
      <w:r w:rsidRPr="00F97062">
        <w:rPr>
          <w:rFonts w:ascii="Arial" w:hAnsi="Arial" w:cs="Arial"/>
        </w:rPr>
        <w:t xml:space="preserve">ccession and fill a truck with D high/low books in roughly 18min.  </w:t>
      </w:r>
      <w:r w:rsidR="0088542C">
        <w:rPr>
          <w:rFonts w:ascii="Arial" w:hAnsi="Arial" w:cs="Arial"/>
        </w:rPr>
        <w:t>Another temporary staff person did so in 13:30 using books already sized/scanned.</w:t>
      </w:r>
      <w:r w:rsidRPr="00F97062">
        <w:rPr>
          <w:rFonts w:ascii="Arial" w:hAnsi="Arial" w:cs="Arial"/>
        </w:rPr>
        <w:t xml:space="preserve"> </w:t>
      </w:r>
      <w:r w:rsidR="00F62954">
        <w:rPr>
          <w:rFonts w:ascii="Arial" w:hAnsi="Arial" w:cs="Arial"/>
        </w:rPr>
        <w:t>The department indicated that may be</w:t>
      </w:r>
      <w:r w:rsidRPr="00F97062">
        <w:rPr>
          <w:rFonts w:ascii="Arial" w:hAnsi="Arial" w:cs="Arial"/>
        </w:rPr>
        <w:t xml:space="preserve"> do</w:t>
      </w:r>
      <w:r w:rsidR="00F62954">
        <w:rPr>
          <w:rFonts w:ascii="Arial" w:hAnsi="Arial" w:cs="Arial"/>
        </w:rPr>
        <w:t>ne</w:t>
      </w:r>
      <w:r w:rsidRPr="00F97062">
        <w:rPr>
          <w:rFonts w:ascii="Arial" w:hAnsi="Arial" w:cs="Arial"/>
        </w:rPr>
        <w:t xml:space="preserve"> for </w:t>
      </w:r>
      <w:r w:rsidR="0088542C">
        <w:rPr>
          <w:rFonts w:ascii="Arial" w:hAnsi="Arial" w:cs="Arial"/>
        </w:rPr>
        <w:t>up</w:t>
      </w:r>
      <w:r w:rsidRPr="00F97062">
        <w:rPr>
          <w:rFonts w:ascii="Arial" w:hAnsi="Arial" w:cs="Arial"/>
        </w:rPr>
        <w:t xml:space="preserve"> </w:t>
      </w:r>
      <w:r w:rsidR="00875E83">
        <w:rPr>
          <w:rFonts w:ascii="Arial" w:hAnsi="Arial" w:cs="Arial"/>
        </w:rPr>
        <w:t xml:space="preserve">to </w:t>
      </w:r>
      <w:r w:rsidRPr="00F97062">
        <w:rPr>
          <w:rFonts w:ascii="Arial" w:hAnsi="Arial" w:cs="Arial"/>
        </w:rPr>
        <w:t xml:space="preserve">a few hours </w:t>
      </w:r>
      <w:r w:rsidR="0088542C">
        <w:rPr>
          <w:rFonts w:ascii="Arial" w:hAnsi="Arial" w:cs="Arial"/>
        </w:rPr>
        <w:t>consecutively</w:t>
      </w:r>
      <w:r w:rsidRPr="00F97062">
        <w:rPr>
          <w:rFonts w:ascii="Arial" w:hAnsi="Arial" w:cs="Arial"/>
        </w:rPr>
        <w:t>.  The process</w:t>
      </w:r>
      <w:r w:rsidR="00F62954">
        <w:rPr>
          <w:rFonts w:ascii="Arial" w:hAnsi="Arial" w:cs="Arial"/>
        </w:rPr>
        <w:t xml:space="preserve"> is</w:t>
      </w:r>
      <w:r w:rsidRPr="00F97062">
        <w:rPr>
          <w:rFonts w:ascii="Arial" w:hAnsi="Arial" w:cs="Arial"/>
        </w:rPr>
        <w:t xml:space="preserve"> fairly continuous though if a worker accidentally improperly sized a book then the accessioner will have to walk to another area to</w:t>
      </w:r>
      <w:r w:rsidR="00875E83">
        <w:rPr>
          <w:rFonts w:ascii="Arial" w:hAnsi="Arial" w:cs="Arial"/>
        </w:rPr>
        <w:t xml:space="preserve"> find accurately sized books, thus g</w:t>
      </w:r>
      <w:r w:rsidRPr="00F97062">
        <w:rPr>
          <w:rFonts w:ascii="Arial" w:hAnsi="Arial" w:cs="Arial"/>
        </w:rPr>
        <w:t xml:space="preserve">iving </w:t>
      </w:r>
      <w:r w:rsidR="00875E83">
        <w:rPr>
          <w:rFonts w:ascii="Arial" w:hAnsi="Arial" w:cs="Arial"/>
        </w:rPr>
        <w:t>him/her</w:t>
      </w:r>
      <w:r w:rsidRPr="00F97062">
        <w:rPr>
          <w:rFonts w:ascii="Arial" w:hAnsi="Arial" w:cs="Arial"/>
        </w:rPr>
        <w:t xml:space="preserve"> a break. </w:t>
      </w:r>
      <w:r w:rsidR="00F62954">
        <w:rPr>
          <w:rFonts w:ascii="Arial" w:hAnsi="Arial" w:cs="Arial"/>
        </w:rPr>
        <w:t xml:space="preserve">Refer to images illustrating awkward body mechanics below: </w:t>
      </w:r>
    </w:p>
    <w:p w:rsidR="00875E83" w:rsidRDefault="00875E83" w:rsidP="00EC18AA">
      <w:pPr>
        <w:pStyle w:val="Cornellbodytext"/>
        <w:rPr>
          <w:rFonts w:ascii="Arial" w:hAnsi="Arial" w:cs="Arial"/>
        </w:rPr>
      </w:pPr>
    </w:p>
    <w:p w:rsidR="00F62954" w:rsidRDefault="00E03D7E" w:rsidP="00740440">
      <w:pPr>
        <w:pStyle w:val="Cornellbodytext"/>
        <w:tabs>
          <w:tab w:val="left" w:pos="3180"/>
        </w:tabs>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column">
              <wp:posOffset>4316730</wp:posOffset>
            </wp:positionH>
            <wp:positionV relativeFrom="paragraph">
              <wp:posOffset>77470</wp:posOffset>
            </wp:positionV>
            <wp:extent cx="1688514" cy="1135380"/>
            <wp:effectExtent l="19050" t="0" r="6936"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688514" cy="11353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8720" behindDoc="1" locked="0" layoutInCell="1" allowOverlap="1">
            <wp:simplePos x="0" y="0"/>
            <wp:positionH relativeFrom="column">
              <wp:posOffset>2167890</wp:posOffset>
            </wp:positionH>
            <wp:positionV relativeFrom="paragraph">
              <wp:posOffset>77470</wp:posOffset>
            </wp:positionV>
            <wp:extent cx="1713583" cy="1135380"/>
            <wp:effectExtent l="19050" t="0" r="917"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713583" cy="11353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5648" behindDoc="1" locked="0" layoutInCell="1" allowOverlap="1">
            <wp:simplePos x="0" y="0"/>
            <wp:positionH relativeFrom="column">
              <wp:posOffset>57150</wp:posOffset>
            </wp:positionH>
            <wp:positionV relativeFrom="paragraph">
              <wp:posOffset>77470</wp:posOffset>
            </wp:positionV>
            <wp:extent cx="1703070" cy="113538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703070" cy="1135380"/>
                    </a:xfrm>
                    <a:prstGeom prst="rect">
                      <a:avLst/>
                    </a:prstGeom>
                    <a:noFill/>
                    <a:ln w="9525">
                      <a:noFill/>
                      <a:miter lim="800000"/>
                      <a:headEnd/>
                      <a:tailEnd/>
                    </a:ln>
                  </pic:spPr>
                </pic:pic>
              </a:graphicData>
            </a:graphic>
          </wp:anchor>
        </w:drawing>
      </w:r>
      <w:r w:rsidR="00740440">
        <w:rPr>
          <w:rFonts w:ascii="Arial" w:hAnsi="Arial" w:cs="Arial"/>
        </w:rPr>
        <w:tab/>
      </w: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740440" w:rsidRDefault="00740440" w:rsidP="00EC18AA">
      <w:pPr>
        <w:pStyle w:val="Cornellbodytext"/>
        <w:rPr>
          <w:rFonts w:ascii="Arial" w:hAnsi="Arial" w:cs="Arial"/>
        </w:rPr>
      </w:pPr>
    </w:p>
    <w:p w:rsidR="00875E83" w:rsidRDefault="00740440" w:rsidP="00EC18AA">
      <w:pPr>
        <w:pStyle w:val="Cornellbodytext"/>
        <w:rPr>
          <w:rFonts w:ascii="Arial" w:hAnsi="Arial" w:cs="Arial"/>
        </w:rPr>
      </w:pPr>
      <w:r>
        <w:rPr>
          <w:rFonts w:ascii="Arial" w:hAnsi="Arial" w:cs="Arial"/>
        </w:rPr>
        <w:lastRenderedPageBreak/>
        <w:t>Staff r</w:t>
      </w:r>
      <w:r w:rsidR="00952181">
        <w:rPr>
          <w:rFonts w:ascii="Arial" w:hAnsi="Arial" w:cs="Arial"/>
        </w:rPr>
        <w:t>emove</w:t>
      </w:r>
      <w:r>
        <w:rPr>
          <w:rFonts w:ascii="Arial" w:hAnsi="Arial" w:cs="Arial"/>
        </w:rPr>
        <w:t xml:space="preserve"> books from the truck, </w:t>
      </w:r>
      <w:r w:rsidR="00952181">
        <w:rPr>
          <w:rFonts w:ascii="Arial" w:hAnsi="Arial" w:cs="Arial"/>
        </w:rPr>
        <w:t>scan</w:t>
      </w:r>
      <w:r>
        <w:rPr>
          <w:rFonts w:ascii="Arial" w:hAnsi="Arial" w:cs="Arial"/>
        </w:rPr>
        <w:t xml:space="preserve"> each book in tandem with its tray, </w:t>
      </w:r>
      <w:r w:rsidR="00952181">
        <w:rPr>
          <w:rFonts w:ascii="Arial" w:hAnsi="Arial" w:cs="Arial"/>
        </w:rPr>
        <w:t>load</w:t>
      </w:r>
      <w:r>
        <w:rPr>
          <w:rFonts w:ascii="Arial" w:hAnsi="Arial" w:cs="Arial"/>
        </w:rPr>
        <w:t xml:space="preserve"> each into a tray and th</w:t>
      </w:r>
      <w:r w:rsidR="00952181">
        <w:rPr>
          <w:rFonts w:ascii="Arial" w:hAnsi="Arial" w:cs="Arial"/>
        </w:rPr>
        <w:t>en lift</w:t>
      </w:r>
      <w:r>
        <w:rPr>
          <w:rFonts w:ascii="Arial" w:hAnsi="Arial" w:cs="Arial"/>
        </w:rPr>
        <w:t xml:space="preserve"> the trays onto the truck.</w:t>
      </w:r>
      <w:r w:rsidR="00952181">
        <w:rPr>
          <w:rFonts w:ascii="Arial" w:hAnsi="Arial" w:cs="Arial"/>
        </w:rPr>
        <w:t xml:space="preserve">  A variety of techniques and adjustments unique to each staff member were observed.  </w:t>
      </w:r>
      <w:r w:rsidR="00E03D7E">
        <w:rPr>
          <w:rFonts w:ascii="Arial" w:hAnsi="Arial" w:cs="Arial"/>
        </w:rPr>
        <w:t xml:space="preserve">One task that consistently caused most workers awkward, repetitive wrist deviations was barcode scanning—see image 1 below.  Consider a tool modification that will improve hand interface with this process. </w:t>
      </w:r>
      <w:r w:rsidR="00875E83">
        <w:rPr>
          <w:rFonts w:ascii="Arial" w:hAnsi="Arial" w:cs="Arial"/>
        </w:rPr>
        <w:t>Data entry on computer workstat</w:t>
      </w:r>
      <w:r w:rsidR="00F62954">
        <w:rPr>
          <w:rFonts w:ascii="Arial" w:hAnsi="Arial" w:cs="Arial"/>
        </w:rPr>
        <w:t>ions wa</w:t>
      </w:r>
      <w:r w:rsidR="00875E83">
        <w:rPr>
          <w:rFonts w:ascii="Arial" w:hAnsi="Arial" w:cs="Arial"/>
        </w:rPr>
        <w:t xml:space="preserve">s also </w:t>
      </w:r>
      <w:r w:rsidR="00F62954">
        <w:rPr>
          <w:rFonts w:ascii="Arial" w:hAnsi="Arial" w:cs="Arial"/>
        </w:rPr>
        <w:t>observed.  Awkward spine/neck and extremity postures were observed, though actual computer use was sporadic.</w:t>
      </w:r>
      <w:r w:rsidR="00952181" w:rsidRPr="00952181">
        <w:rPr>
          <w:rFonts w:ascii="Arial" w:hAnsi="Arial" w:cs="Arial"/>
        </w:rPr>
        <w:t xml:space="preserve"> </w:t>
      </w:r>
    </w:p>
    <w:p w:rsidR="00F62954" w:rsidRDefault="00E03D7E" w:rsidP="00EC18AA">
      <w:pPr>
        <w:pStyle w:val="Cornellbodytext"/>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2678430</wp:posOffset>
            </wp:positionH>
            <wp:positionV relativeFrom="paragraph">
              <wp:posOffset>49530</wp:posOffset>
            </wp:positionV>
            <wp:extent cx="1398270" cy="1051560"/>
            <wp:effectExtent l="19050" t="0" r="0" b="0"/>
            <wp:wrapNone/>
            <wp:docPr id="24" name="Picture 21" descr="C:\Documents and Settings\Bakes\My Documents\My Pictures\Phone pics\2010-07-27 1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Bakes\My Documents\My Pictures\Phone pics\2010-07-27 13.56.38.jpg"/>
                    <pic:cNvPicPr>
                      <a:picLocks noChangeAspect="1" noChangeArrowheads="1"/>
                    </pic:cNvPicPr>
                  </pic:nvPicPr>
                  <pic:blipFill>
                    <a:blip r:embed="rId20" cstate="print"/>
                    <a:srcRect/>
                    <a:stretch>
                      <a:fillRect/>
                    </a:stretch>
                  </pic:blipFill>
                  <pic:spPr bwMode="auto">
                    <a:xfrm>
                      <a:off x="0" y="0"/>
                      <a:ext cx="1398270" cy="10515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7696" behindDoc="1" locked="0" layoutInCell="1" allowOverlap="1">
            <wp:simplePos x="0" y="0"/>
            <wp:positionH relativeFrom="column">
              <wp:posOffset>601980</wp:posOffset>
            </wp:positionH>
            <wp:positionV relativeFrom="paragraph">
              <wp:posOffset>57785</wp:posOffset>
            </wp:positionV>
            <wp:extent cx="1565910" cy="104394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565910" cy="1043940"/>
                    </a:xfrm>
                    <a:prstGeom prst="rect">
                      <a:avLst/>
                    </a:prstGeom>
                    <a:noFill/>
                    <a:ln w="9525">
                      <a:noFill/>
                      <a:miter lim="800000"/>
                      <a:headEnd/>
                      <a:tailEnd/>
                    </a:ln>
                  </pic:spPr>
                </pic:pic>
              </a:graphicData>
            </a:graphic>
          </wp:anchor>
        </w:drawing>
      </w:r>
    </w:p>
    <w:p w:rsidR="00F62954" w:rsidRDefault="00E03D7E" w:rsidP="00E03D7E">
      <w:pPr>
        <w:pStyle w:val="Cornellbodytext"/>
        <w:tabs>
          <w:tab w:val="left" w:pos="4044"/>
        </w:tabs>
        <w:ind w:firstLine="720"/>
        <w:rPr>
          <w:rFonts w:ascii="Arial" w:hAnsi="Arial" w:cs="Arial"/>
        </w:rPr>
      </w:pPr>
      <w:r>
        <w:rPr>
          <w:rFonts w:ascii="Arial" w:hAnsi="Arial" w:cs="Arial"/>
        </w:rPr>
        <w:t>1</w:t>
      </w:r>
      <w:r>
        <w:rPr>
          <w:rFonts w:ascii="Arial" w:hAnsi="Arial" w:cs="Arial"/>
        </w:rPr>
        <w:tab/>
        <w:t>2</w:t>
      </w:r>
    </w:p>
    <w:p w:rsidR="00F62954" w:rsidRDefault="00F62954" w:rsidP="00EC18AA">
      <w:pPr>
        <w:pStyle w:val="Cornellbodytext"/>
        <w:rPr>
          <w:rFonts w:ascii="Arial" w:hAnsi="Arial" w:cs="Arial"/>
        </w:rPr>
      </w:pPr>
    </w:p>
    <w:p w:rsidR="00F62954" w:rsidRDefault="00F62954" w:rsidP="00EC18AA">
      <w:pPr>
        <w:pStyle w:val="Cornellbodytext"/>
        <w:rPr>
          <w:rFonts w:ascii="Arial" w:hAnsi="Arial" w:cs="Arial"/>
        </w:rPr>
      </w:pPr>
    </w:p>
    <w:p w:rsidR="001912D4" w:rsidRDefault="001912D4" w:rsidP="00EC18AA">
      <w:pPr>
        <w:pStyle w:val="Cornellbodytext"/>
        <w:rPr>
          <w:rFonts w:ascii="Arial" w:hAnsi="Arial" w:cs="Arial"/>
        </w:rPr>
      </w:pPr>
    </w:p>
    <w:p w:rsidR="00F62954" w:rsidRDefault="00F62954" w:rsidP="00EC18AA">
      <w:pPr>
        <w:pStyle w:val="Cornellbodytext"/>
        <w:rPr>
          <w:rFonts w:ascii="Arial" w:hAnsi="Arial" w:cs="Arial"/>
          <w:u w:val="single"/>
        </w:rPr>
      </w:pPr>
    </w:p>
    <w:p w:rsidR="00F62954" w:rsidRDefault="00F62954" w:rsidP="00EC18AA">
      <w:pPr>
        <w:pStyle w:val="Cornellbodytext"/>
        <w:rPr>
          <w:rFonts w:ascii="Arial" w:hAnsi="Arial" w:cs="Arial"/>
          <w:u w:val="single"/>
        </w:rPr>
      </w:pPr>
    </w:p>
    <w:p w:rsidR="00F62954" w:rsidRDefault="00F62954" w:rsidP="00EC18AA">
      <w:pPr>
        <w:pStyle w:val="Cornellbodytext"/>
        <w:rPr>
          <w:rFonts w:ascii="Arial" w:hAnsi="Arial" w:cs="Arial"/>
          <w:u w:val="single"/>
        </w:rPr>
      </w:pPr>
    </w:p>
    <w:p w:rsidR="00F62954" w:rsidRDefault="00F62954" w:rsidP="00EC18AA">
      <w:pPr>
        <w:pStyle w:val="Cornellbodytext"/>
        <w:rPr>
          <w:rFonts w:ascii="Arial" w:hAnsi="Arial" w:cs="Arial"/>
          <w:u w:val="single"/>
        </w:rPr>
      </w:pPr>
    </w:p>
    <w:p w:rsidR="001912D4" w:rsidRPr="00F97062" w:rsidRDefault="00740440" w:rsidP="00EC18AA">
      <w:pPr>
        <w:pStyle w:val="Cornellbodytext"/>
        <w:rPr>
          <w:rFonts w:ascii="Arial" w:hAnsi="Arial" w:cs="Arial"/>
        </w:rPr>
      </w:pPr>
      <w:r>
        <w:rPr>
          <w:rFonts w:ascii="Arial" w:hAnsi="Arial" w:cs="Arial"/>
          <w:u w:val="single"/>
        </w:rPr>
        <w:t>Ergonomics a</w:t>
      </w:r>
      <w:r w:rsidR="001912D4" w:rsidRPr="00DD0058">
        <w:rPr>
          <w:rFonts w:ascii="Arial" w:hAnsi="Arial" w:cs="Arial"/>
          <w:u w:val="single"/>
        </w:rPr>
        <w:t xml:space="preserve">nalysis </w:t>
      </w:r>
      <w:r>
        <w:rPr>
          <w:rFonts w:ascii="Arial" w:hAnsi="Arial" w:cs="Arial"/>
          <w:u w:val="single"/>
        </w:rPr>
        <w:t xml:space="preserve">of accessioning </w:t>
      </w:r>
      <w:r w:rsidR="001912D4" w:rsidRPr="00DD0058">
        <w:rPr>
          <w:rFonts w:ascii="Arial" w:hAnsi="Arial" w:cs="Arial"/>
          <w:u w:val="single"/>
        </w:rPr>
        <w:t>using the Rapid Upper Limb Assessment (RULA)</w:t>
      </w:r>
      <w:r w:rsidR="00DD0058">
        <w:rPr>
          <w:rFonts w:ascii="Arial" w:hAnsi="Arial" w:cs="Arial"/>
        </w:rPr>
        <w:t>—the RULA</w:t>
      </w:r>
      <w:r w:rsidR="001912D4">
        <w:rPr>
          <w:rFonts w:ascii="Arial" w:hAnsi="Arial" w:cs="Arial"/>
        </w:rPr>
        <w:t xml:space="preserve"> was performed to provide a risk assessment for the repetitive accessioning process. </w:t>
      </w:r>
      <w:r w:rsidR="00DD0058">
        <w:rPr>
          <w:rFonts w:ascii="Arial" w:hAnsi="Arial" w:cs="Arial"/>
        </w:rPr>
        <w:t xml:space="preserve">When all postural and force risk factors were entered into the equation (worst case scenario), the task triggered significant risk (score 7).  When scored with the improvements possible with environmental adjustment and improved technique (best case), the score improved to 5.  Conclusion—repetitive and forceful exertions of the accessioning process carry significant risk.  Frequency and duration should be controlled to allow sufficient rest and recovery. </w:t>
      </w:r>
      <w:r w:rsidR="00B97E81">
        <w:rPr>
          <w:rFonts w:ascii="Arial" w:hAnsi="Arial" w:cs="Arial"/>
        </w:rPr>
        <w:t xml:space="preserve">Training for improved body mechanics and work surface adjustments can improve RULA scores and reduce the risk for injury while accessioning.  </w:t>
      </w:r>
      <w:r w:rsidR="00DD0058">
        <w:rPr>
          <w:rFonts w:ascii="Arial" w:hAnsi="Arial" w:cs="Arial"/>
        </w:rPr>
        <w:t>(Please s</w:t>
      </w:r>
      <w:r w:rsidR="001912D4">
        <w:rPr>
          <w:rFonts w:ascii="Arial" w:hAnsi="Arial" w:cs="Arial"/>
        </w:rPr>
        <w:t xml:space="preserve">ee Appendix A for a print-out of the </w:t>
      </w:r>
      <w:r w:rsidR="00DD0058">
        <w:rPr>
          <w:rFonts w:ascii="Arial" w:hAnsi="Arial" w:cs="Arial"/>
        </w:rPr>
        <w:t>results).</w:t>
      </w:r>
    </w:p>
    <w:p w:rsidR="00EC18AA" w:rsidRPr="00F97062" w:rsidRDefault="00EC18AA" w:rsidP="00EC18AA">
      <w:pPr>
        <w:pStyle w:val="Cornellbodytext"/>
        <w:rPr>
          <w:rFonts w:ascii="Arial" w:hAnsi="Arial" w:cs="Arial"/>
        </w:rPr>
      </w:pPr>
      <w:r w:rsidRPr="00F97062">
        <w:rPr>
          <w:rFonts w:ascii="Arial" w:hAnsi="Arial" w:cs="Arial"/>
        </w:rPr>
        <w:t xml:space="preserve"> </w:t>
      </w:r>
    </w:p>
    <w:p w:rsidR="00EC18AA" w:rsidRPr="00F97062" w:rsidRDefault="0088542C" w:rsidP="00EC18AA">
      <w:pPr>
        <w:pStyle w:val="Cornellbodytext"/>
        <w:rPr>
          <w:rFonts w:ascii="Arial" w:hAnsi="Arial" w:cs="Arial"/>
        </w:rPr>
      </w:pPr>
      <w:r w:rsidRPr="0088542C">
        <w:rPr>
          <w:rFonts w:ascii="Arial" w:hAnsi="Arial" w:cs="Arial"/>
          <w:u w:val="single"/>
        </w:rPr>
        <w:t xml:space="preserve">New </w:t>
      </w:r>
      <w:r>
        <w:rPr>
          <w:rFonts w:ascii="Arial" w:hAnsi="Arial" w:cs="Arial"/>
          <w:u w:val="single"/>
        </w:rPr>
        <w:t xml:space="preserve">High Density </w:t>
      </w:r>
      <w:r w:rsidRPr="0088542C">
        <w:rPr>
          <w:rFonts w:ascii="Arial" w:hAnsi="Arial" w:cs="Arial"/>
          <w:u w:val="single"/>
        </w:rPr>
        <w:t>Warehouse</w:t>
      </w:r>
      <w:r>
        <w:rPr>
          <w:rFonts w:ascii="Arial" w:hAnsi="Arial" w:cs="Arial"/>
        </w:rPr>
        <w:t>--</w:t>
      </w:r>
      <w:r w:rsidR="00EC18AA" w:rsidRPr="00F97062">
        <w:rPr>
          <w:rFonts w:ascii="Arial" w:hAnsi="Arial" w:cs="Arial"/>
        </w:rPr>
        <w:t>Shelving</w:t>
      </w:r>
      <w:r>
        <w:rPr>
          <w:rFonts w:ascii="Arial" w:hAnsi="Arial" w:cs="Arial"/>
        </w:rPr>
        <w:t xml:space="preserve"> and pulling the trays from this </w:t>
      </w:r>
      <w:r w:rsidR="00EC18AA" w:rsidRPr="00F97062">
        <w:rPr>
          <w:rFonts w:ascii="Arial" w:hAnsi="Arial" w:cs="Arial"/>
        </w:rPr>
        <w:t>warehouse</w:t>
      </w:r>
      <w:r>
        <w:rPr>
          <w:rFonts w:ascii="Arial" w:hAnsi="Arial" w:cs="Arial"/>
        </w:rPr>
        <w:t xml:space="preserve"> involves operating a large forklift</w:t>
      </w:r>
      <w:r w:rsidR="00FE6C46">
        <w:rPr>
          <w:rFonts w:ascii="Arial" w:hAnsi="Arial" w:cs="Arial"/>
        </w:rPr>
        <w:t xml:space="preserve"> to transport book trucks and manually handling trays to shelve or pull books.  This process isn’t highly repetitive</w:t>
      </w:r>
      <w:r w:rsidR="00EC18AA" w:rsidRPr="00F97062">
        <w:rPr>
          <w:rFonts w:ascii="Arial" w:hAnsi="Arial" w:cs="Arial"/>
        </w:rPr>
        <w:t xml:space="preserve"> </w:t>
      </w:r>
      <w:r w:rsidR="00FE6C46">
        <w:rPr>
          <w:rFonts w:ascii="Arial" w:hAnsi="Arial" w:cs="Arial"/>
        </w:rPr>
        <w:t xml:space="preserve">because safe lift operation limits how many books they can handle. Demands include handling/lifting trays in confined space and </w:t>
      </w:r>
      <w:r w:rsidR="00EC18AA" w:rsidRPr="00F97062">
        <w:rPr>
          <w:rFonts w:ascii="Arial" w:hAnsi="Arial" w:cs="Arial"/>
        </w:rPr>
        <w:t xml:space="preserve">some awkward movements to set/pull the second row of trays in each column. </w:t>
      </w:r>
      <w:r w:rsidR="005B6B91">
        <w:rPr>
          <w:rFonts w:ascii="Arial" w:hAnsi="Arial" w:cs="Arial"/>
        </w:rPr>
        <w:t>Tasks</w:t>
      </w:r>
      <w:r w:rsidR="00EC18AA" w:rsidRPr="00F97062">
        <w:rPr>
          <w:rFonts w:ascii="Arial" w:hAnsi="Arial" w:cs="Arial"/>
        </w:rPr>
        <w:t xml:space="preserve"> can be slightly modified by how the worker positions the lift. </w:t>
      </w:r>
      <w:r w:rsidR="00FE6C46">
        <w:rPr>
          <w:rFonts w:ascii="Arial" w:hAnsi="Arial" w:cs="Arial"/>
        </w:rPr>
        <w:t>E</w:t>
      </w:r>
      <w:r w:rsidR="00EC18AA" w:rsidRPr="00F97062">
        <w:rPr>
          <w:rFonts w:ascii="Arial" w:hAnsi="Arial" w:cs="Arial"/>
        </w:rPr>
        <w:t xml:space="preserve">ducation </w:t>
      </w:r>
      <w:r w:rsidR="00FE6C46">
        <w:rPr>
          <w:rFonts w:ascii="Arial" w:hAnsi="Arial" w:cs="Arial"/>
        </w:rPr>
        <w:t>appears to be</w:t>
      </w:r>
      <w:r w:rsidR="00EC18AA" w:rsidRPr="00F97062">
        <w:rPr>
          <w:rFonts w:ascii="Arial" w:hAnsi="Arial" w:cs="Arial"/>
        </w:rPr>
        <w:t xml:space="preserve"> the </w:t>
      </w:r>
      <w:r w:rsidR="00FE6C46">
        <w:rPr>
          <w:rFonts w:ascii="Arial" w:hAnsi="Arial" w:cs="Arial"/>
        </w:rPr>
        <w:t>primary intervention for improving</w:t>
      </w:r>
      <w:r w:rsidR="00EC18AA" w:rsidRPr="00F97062">
        <w:rPr>
          <w:rFonts w:ascii="Arial" w:hAnsi="Arial" w:cs="Arial"/>
        </w:rPr>
        <w:t xml:space="preserve"> both processes.  </w:t>
      </w:r>
      <w:r w:rsidR="00FE6C46">
        <w:rPr>
          <w:rFonts w:ascii="Arial" w:hAnsi="Arial" w:cs="Arial"/>
        </w:rPr>
        <w:t>In addition, workers in this process would also benefit from t</w:t>
      </w:r>
      <w:r w:rsidR="00EC18AA" w:rsidRPr="00F97062">
        <w:rPr>
          <w:rFonts w:ascii="Arial" w:hAnsi="Arial" w:cs="Arial"/>
        </w:rPr>
        <w:t xml:space="preserve">he adjusted shelf heights </w:t>
      </w:r>
      <w:r w:rsidR="00FE6C46">
        <w:rPr>
          <w:rFonts w:ascii="Arial" w:hAnsi="Arial" w:cs="Arial"/>
        </w:rPr>
        <w:t>proposed for the modified trucks</w:t>
      </w:r>
      <w:r w:rsidR="00EC18AA" w:rsidRPr="00F97062">
        <w:rPr>
          <w:rFonts w:ascii="Arial" w:hAnsi="Arial" w:cs="Arial"/>
        </w:rPr>
        <w:t xml:space="preserve">.  </w:t>
      </w:r>
    </w:p>
    <w:p w:rsidR="00EC18AA" w:rsidRPr="00F97062" w:rsidRDefault="00EC18AA" w:rsidP="00EC18AA">
      <w:pPr>
        <w:pStyle w:val="Cornellbodytext"/>
        <w:rPr>
          <w:rFonts w:ascii="Arial" w:hAnsi="Arial" w:cs="Arial"/>
        </w:rPr>
      </w:pPr>
      <w:r w:rsidRPr="00F97062">
        <w:rPr>
          <w:rFonts w:ascii="Arial" w:hAnsi="Arial" w:cs="Arial"/>
        </w:rPr>
        <w:t xml:space="preserve"> </w:t>
      </w:r>
    </w:p>
    <w:p w:rsidR="00EC18AA" w:rsidRPr="00F97062" w:rsidRDefault="00FE6C46" w:rsidP="00EC18AA">
      <w:pPr>
        <w:pStyle w:val="Cornellbodytext"/>
        <w:rPr>
          <w:rFonts w:ascii="Arial" w:hAnsi="Arial" w:cs="Arial"/>
        </w:rPr>
      </w:pPr>
      <w:r w:rsidRPr="00FE6C46">
        <w:rPr>
          <w:rFonts w:ascii="Arial" w:hAnsi="Arial" w:cs="Arial"/>
          <w:u w:val="single"/>
        </w:rPr>
        <w:t>Assembling Book Trays</w:t>
      </w:r>
      <w:r>
        <w:rPr>
          <w:rFonts w:ascii="Arial" w:hAnsi="Arial" w:cs="Arial"/>
        </w:rPr>
        <w:t>--</w:t>
      </w:r>
      <w:r w:rsidR="00EC18AA" w:rsidRPr="00F97062">
        <w:rPr>
          <w:rFonts w:ascii="Arial" w:hAnsi="Arial" w:cs="Arial"/>
        </w:rPr>
        <w:t xml:space="preserve"> The work height is reasonable </w:t>
      </w:r>
      <w:r w:rsidR="00952181">
        <w:rPr>
          <w:rFonts w:ascii="Arial" w:hAnsi="Arial" w:cs="Arial"/>
        </w:rPr>
        <w:t xml:space="preserve">and </w:t>
      </w:r>
      <w:r w:rsidR="00EC18AA" w:rsidRPr="00F97062">
        <w:rPr>
          <w:rFonts w:ascii="Arial" w:hAnsi="Arial" w:cs="Arial"/>
        </w:rPr>
        <w:t>the pace is directed b</w:t>
      </w:r>
      <w:r w:rsidR="00952181">
        <w:rPr>
          <w:rFonts w:ascii="Arial" w:hAnsi="Arial" w:cs="Arial"/>
        </w:rPr>
        <w:t>y the builders.  This task provides an opportunity to rest recover from more demanding jobs.</w:t>
      </w:r>
    </w:p>
    <w:p w:rsidR="00EC18AA" w:rsidRPr="00F97062" w:rsidRDefault="00EC18AA" w:rsidP="00EC18AA">
      <w:pPr>
        <w:pStyle w:val="Cornellbodytext"/>
        <w:rPr>
          <w:rFonts w:ascii="Arial" w:hAnsi="Arial" w:cs="Arial"/>
        </w:rPr>
      </w:pPr>
      <w:r w:rsidRPr="00F97062">
        <w:rPr>
          <w:rFonts w:ascii="Arial" w:hAnsi="Arial" w:cs="Arial"/>
        </w:rPr>
        <w:t xml:space="preserve"> </w:t>
      </w:r>
    </w:p>
    <w:p w:rsidR="00EC18AA" w:rsidRPr="00DD0058" w:rsidRDefault="00DD0058" w:rsidP="00EC18AA">
      <w:pPr>
        <w:pStyle w:val="Cornellbodytext"/>
        <w:rPr>
          <w:rFonts w:ascii="Arial" w:hAnsi="Arial" w:cs="Arial"/>
          <w:u w:val="single"/>
        </w:rPr>
      </w:pPr>
      <w:r w:rsidRPr="00DD0058">
        <w:rPr>
          <w:rFonts w:ascii="Arial" w:hAnsi="Arial" w:cs="Arial"/>
          <w:u w:val="single"/>
        </w:rPr>
        <w:t>Book Scanning</w:t>
      </w:r>
      <w:r w:rsidR="00EC18AA" w:rsidRPr="00DD0058">
        <w:rPr>
          <w:rFonts w:ascii="Arial" w:hAnsi="Arial" w:cs="Arial"/>
          <w:u w:val="single"/>
        </w:rPr>
        <w:t xml:space="preserve">   </w:t>
      </w:r>
    </w:p>
    <w:p w:rsidR="00952181" w:rsidRDefault="00952181">
      <w:pPr>
        <w:pStyle w:val="Cornellbodytext"/>
        <w:rPr>
          <w:rFonts w:ascii="Arial" w:hAnsi="Arial" w:cs="Arial"/>
        </w:rPr>
      </w:pPr>
      <w:r>
        <w:rPr>
          <w:rFonts w:ascii="Arial" w:hAnsi="Arial" w:cs="Arial"/>
          <w:noProof/>
        </w:rPr>
        <w:drawing>
          <wp:anchor distT="0" distB="0" distL="114300" distR="114300" simplePos="0" relativeHeight="251681792" behindDoc="1" locked="0" layoutInCell="1" allowOverlap="1">
            <wp:simplePos x="0" y="0"/>
            <wp:positionH relativeFrom="column">
              <wp:posOffset>3589020</wp:posOffset>
            </wp:positionH>
            <wp:positionV relativeFrom="paragraph">
              <wp:posOffset>380365</wp:posOffset>
            </wp:positionV>
            <wp:extent cx="2225040" cy="1318895"/>
            <wp:effectExtent l="19050" t="0" r="3810" b="0"/>
            <wp:wrapTight wrapText="bothSides">
              <wp:wrapPolygon edited="0">
                <wp:start x="-185" y="0"/>
                <wp:lineTo x="-185" y="21215"/>
                <wp:lineTo x="21637" y="21215"/>
                <wp:lineTo x="21637" y="0"/>
                <wp:lineTo x="-185" y="0"/>
              </wp:wrapPolygon>
            </wp:wrapTight>
            <wp:docPr id="4" name="Picture 0" descr="Sc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ing.jpg"/>
                    <pic:cNvPicPr/>
                  </pic:nvPicPr>
                  <pic:blipFill>
                    <a:blip r:embed="rId22" cstate="print"/>
                    <a:stretch>
                      <a:fillRect/>
                    </a:stretch>
                  </pic:blipFill>
                  <pic:spPr>
                    <a:xfrm>
                      <a:off x="0" y="0"/>
                      <a:ext cx="2225040" cy="1318895"/>
                    </a:xfrm>
                    <a:prstGeom prst="rect">
                      <a:avLst/>
                    </a:prstGeom>
                  </pic:spPr>
                </pic:pic>
              </a:graphicData>
            </a:graphic>
          </wp:anchor>
        </w:drawing>
      </w:r>
      <w:r w:rsidR="00EC18AA" w:rsidRPr="00F97062">
        <w:rPr>
          <w:rFonts w:ascii="Arial" w:hAnsi="Arial" w:cs="Arial"/>
        </w:rPr>
        <w:t>There are two primary computers for scanning, depending on where the scanned books are going to somewhat determines which station will be used.  The scanner that was favored due to its ability to support large books and ability to send via intra-net is the scanner that provid</w:t>
      </w:r>
      <w:r>
        <w:rPr>
          <w:rFonts w:ascii="Arial" w:hAnsi="Arial" w:cs="Arial"/>
        </w:rPr>
        <w:t>ed the most awkward position.  T</w:t>
      </w:r>
      <w:r w:rsidR="00EC18AA" w:rsidRPr="00F97062">
        <w:rPr>
          <w:rFonts w:ascii="Arial" w:hAnsi="Arial" w:cs="Arial"/>
        </w:rPr>
        <w:t xml:space="preserve">he worker stands with their shoulders and hips towards the book they are scanning and then proceeds to turn their neck to the left to view the scanned section.  They do this repetitively and reported they, at times, will scan for several hours.    The worker needs to look at the screen so that they can ensure a clean scan of the document.  </w:t>
      </w:r>
      <w:r>
        <w:rPr>
          <w:rFonts w:ascii="Arial" w:hAnsi="Arial" w:cs="Arial"/>
        </w:rPr>
        <w:t>Consider</w:t>
      </w:r>
      <w:r w:rsidR="00EC18AA" w:rsidRPr="00F97062">
        <w:rPr>
          <w:rFonts w:ascii="Arial" w:hAnsi="Arial" w:cs="Arial"/>
        </w:rPr>
        <w:t xml:space="preserve"> install</w:t>
      </w:r>
      <w:r>
        <w:rPr>
          <w:rFonts w:ascii="Arial" w:hAnsi="Arial" w:cs="Arial"/>
        </w:rPr>
        <w:t>ing</w:t>
      </w:r>
      <w:r w:rsidR="00EC18AA" w:rsidRPr="00F97062">
        <w:rPr>
          <w:rFonts w:ascii="Arial" w:hAnsi="Arial" w:cs="Arial"/>
        </w:rPr>
        <w:t xml:space="preserve"> a wall mounted remote screen on the wall behind the scanner so that the worker can continue to look forward as he/she adjusts the image.   The other scanner had reasonable positioning and the least used scanner was the micro film one which is rarely used.  </w:t>
      </w:r>
      <w:r>
        <w:rPr>
          <w:rFonts w:ascii="Arial" w:hAnsi="Arial" w:cs="Arial"/>
        </w:rPr>
        <w:t>Staff were able to achieve</w:t>
      </w:r>
      <w:r w:rsidR="00EC18AA" w:rsidRPr="00F97062">
        <w:rPr>
          <w:rFonts w:ascii="Arial" w:hAnsi="Arial" w:cs="Arial"/>
        </w:rPr>
        <w:t xml:space="preserve"> good positioning. </w:t>
      </w:r>
    </w:p>
    <w:p w:rsidR="004275EC" w:rsidRPr="004275EC" w:rsidRDefault="004F7470">
      <w:pPr>
        <w:pStyle w:val="Cornellbodytext"/>
        <w:rPr>
          <w:rFonts w:ascii="Arial" w:hAnsi="Arial" w:cs="Arial"/>
          <w:b/>
        </w:rPr>
      </w:pPr>
      <w:r>
        <w:rPr>
          <w:rFonts w:ascii="Arial" w:hAnsi="Arial" w:cs="Arial"/>
          <w:b/>
          <w:noProof/>
        </w:rPr>
        <w:lastRenderedPageBreak/>
        <w:drawing>
          <wp:anchor distT="0" distB="0" distL="114300" distR="114300" simplePos="0" relativeHeight="251685888" behindDoc="1" locked="0" layoutInCell="1" allowOverlap="1">
            <wp:simplePos x="0" y="0"/>
            <wp:positionH relativeFrom="column">
              <wp:posOffset>3973830</wp:posOffset>
            </wp:positionH>
            <wp:positionV relativeFrom="paragraph">
              <wp:posOffset>114300</wp:posOffset>
            </wp:positionV>
            <wp:extent cx="2152650" cy="1432560"/>
            <wp:effectExtent l="19050" t="0" r="0" b="0"/>
            <wp:wrapTight wrapText="bothSides">
              <wp:wrapPolygon edited="0">
                <wp:start x="-191" y="0"/>
                <wp:lineTo x="-191" y="21255"/>
                <wp:lineTo x="21600" y="21255"/>
                <wp:lineTo x="21600" y="0"/>
                <wp:lineTo x="-191"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152650" cy="1432560"/>
                    </a:xfrm>
                    <a:prstGeom prst="rect">
                      <a:avLst/>
                    </a:prstGeom>
                    <a:noFill/>
                    <a:ln w="9525">
                      <a:noFill/>
                      <a:miter lim="800000"/>
                      <a:headEnd/>
                      <a:tailEnd/>
                    </a:ln>
                  </pic:spPr>
                </pic:pic>
              </a:graphicData>
            </a:graphic>
          </wp:anchor>
        </w:drawing>
      </w:r>
      <w:r w:rsidR="004275EC" w:rsidRPr="004275EC">
        <w:rPr>
          <w:rFonts w:ascii="Arial" w:hAnsi="Arial" w:cs="Arial"/>
          <w:b/>
        </w:rPr>
        <w:t>Book Lifting</w:t>
      </w:r>
    </w:p>
    <w:p w:rsidR="00113397" w:rsidRDefault="004275EC">
      <w:pPr>
        <w:pStyle w:val="Cornellbodytext"/>
        <w:rPr>
          <w:rFonts w:ascii="Arial" w:hAnsi="Arial" w:cs="Arial"/>
        </w:rPr>
      </w:pPr>
      <w:r>
        <w:rPr>
          <w:rFonts w:ascii="Arial" w:hAnsi="Arial" w:cs="Arial"/>
        </w:rPr>
        <w:t xml:space="preserve">Lifting and carrying of individual books and book trays comprises a significant portion of Annex employee workdays.  For instance, a book is handled 4 different times just to move it from the old warehouse to the new high density storage facility.  The physical demands of this material handling are noteworthy, so the consultants have performed a detailed analysis of book lifting task to help quantify risk and inform environmental and training interventions.  </w:t>
      </w:r>
      <w:r w:rsidR="00B54533">
        <w:rPr>
          <w:rFonts w:ascii="Arial" w:hAnsi="Arial" w:cs="Arial"/>
        </w:rPr>
        <w:t xml:space="preserve">The following illustration utilizes the NIOSH Lifting Equation as a tool for quantifying and reducing risk when lifting book trays. </w:t>
      </w:r>
      <w:r w:rsidR="00113397" w:rsidRPr="00F97062">
        <w:rPr>
          <w:rFonts w:ascii="Arial" w:hAnsi="Arial" w:cs="Arial"/>
        </w:rPr>
        <w:t xml:space="preserve">Follow the link for additional information regarding the </w:t>
      </w:r>
      <w:hyperlink r:id="rId24" w:history="1">
        <w:r w:rsidR="00113397" w:rsidRPr="00F97062">
          <w:rPr>
            <w:rStyle w:val="Hyperlink"/>
            <w:rFonts w:ascii="Arial" w:hAnsi="Arial" w:cs="Arial"/>
          </w:rPr>
          <w:t>NIOSH Lifting Equation</w:t>
        </w:r>
      </w:hyperlink>
      <w:r w:rsidR="00113397" w:rsidRPr="00F97062">
        <w:rPr>
          <w:rFonts w:ascii="Arial" w:hAnsi="Arial" w:cs="Arial"/>
        </w:rPr>
        <w:t xml:space="preserve"> and its applications.</w:t>
      </w:r>
      <w:r w:rsidR="00952181">
        <w:rPr>
          <w:rFonts w:ascii="Arial" w:hAnsi="Arial" w:cs="Arial"/>
        </w:rPr>
        <w:t xml:space="preserve"> See Appendix B</w:t>
      </w:r>
      <w:r w:rsidR="00B54533">
        <w:rPr>
          <w:rFonts w:ascii="Arial" w:hAnsi="Arial" w:cs="Arial"/>
        </w:rPr>
        <w:t xml:space="preserve"> for a</w:t>
      </w:r>
      <w:r w:rsidR="000B0E47">
        <w:rPr>
          <w:rFonts w:ascii="Arial" w:hAnsi="Arial" w:cs="Arial"/>
        </w:rPr>
        <w:t xml:space="preserve"> detailed print-out of the calculation.</w:t>
      </w:r>
    </w:p>
    <w:p w:rsidR="00B54533" w:rsidRDefault="00B54533">
      <w:pPr>
        <w:pStyle w:val="Cornellbodytext"/>
        <w:rPr>
          <w:rFonts w:ascii="Arial" w:hAnsi="Arial" w:cs="Arial"/>
        </w:rPr>
      </w:pPr>
    </w:p>
    <w:p w:rsidR="00B54533" w:rsidRDefault="00B54533">
      <w:pPr>
        <w:pStyle w:val="Cornellbodytext"/>
        <w:rPr>
          <w:rFonts w:ascii="Arial" w:hAnsi="Arial" w:cs="Arial"/>
        </w:rPr>
      </w:pPr>
      <w:r>
        <w:rPr>
          <w:rFonts w:ascii="Arial" w:hAnsi="Arial" w:cs="Arial"/>
        </w:rPr>
        <w:t xml:space="preserve">The first calculation describes the lift of D trays from standard counter height (36”) to the low shelf of a standard book truck (16”).  Although the average weight of the trays was ~56 lbs, the </w:t>
      </w:r>
      <w:r w:rsidR="000B0E47">
        <w:rPr>
          <w:rFonts w:ascii="Arial" w:hAnsi="Arial" w:cs="Arial"/>
        </w:rPr>
        <w:t xml:space="preserve">recommended weight limit (RWL) of the load for lift </w:t>
      </w:r>
      <w:r w:rsidR="00D65CD2">
        <w:rPr>
          <w:rFonts w:ascii="Arial" w:hAnsi="Arial" w:cs="Arial"/>
        </w:rPr>
        <w:t xml:space="preserve">at the destination </w:t>
      </w:r>
      <w:r w:rsidR="000B0E47">
        <w:rPr>
          <w:rFonts w:ascii="Arial" w:hAnsi="Arial" w:cs="Arial"/>
        </w:rPr>
        <w:t xml:space="preserve">was only 21.9 lbs.  The </w:t>
      </w:r>
      <w:r w:rsidR="00D65CD2">
        <w:rPr>
          <w:rFonts w:ascii="Arial" w:hAnsi="Arial" w:cs="Arial"/>
        </w:rPr>
        <w:t xml:space="preserve">NIOSH </w:t>
      </w:r>
      <w:r w:rsidR="000B0E47">
        <w:rPr>
          <w:rFonts w:ascii="Arial" w:hAnsi="Arial" w:cs="Arial"/>
        </w:rPr>
        <w:t xml:space="preserve">equation also calculates a relative value called the Lifting Index (LI)—any value greater that 1.0 is considered a risk that warrants ergonomic intervention.  The LI for this lift </w:t>
      </w:r>
      <w:r w:rsidR="00D65CD2">
        <w:rPr>
          <w:rFonts w:ascii="Arial" w:hAnsi="Arial" w:cs="Arial"/>
        </w:rPr>
        <w:t xml:space="preserve">at its destination </w:t>
      </w:r>
      <w:r w:rsidR="000B0E47">
        <w:rPr>
          <w:rFonts w:ascii="Arial" w:hAnsi="Arial" w:cs="Arial"/>
        </w:rPr>
        <w:t xml:space="preserve">was 2.56. </w:t>
      </w:r>
    </w:p>
    <w:p w:rsidR="000B0E47" w:rsidRDefault="000B0E47">
      <w:pPr>
        <w:pStyle w:val="Cornellbodytext"/>
        <w:rPr>
          <w:rFonts w:ascii="Arial" w:hAnsi="Arial" w:cs="Arial"/>
        </w:rPr>
      </w:pPr>
    </w:p>
    <w:p w:rsidR="000B0E47" w:rsidRDefault="000B0E47">
      <w:pPr>
        <w:pStyle w:val="Cornellbodytext"/>
        <w:rPr>
          <w:rFonts w:ascii="Arial" w:hAnsi="Arial" w:cs="Arial"/>
        </w:rPr>
      </w:pPr>
      <w:r>
        <w:rPr>
          <w:rFonts w:ascii="Arial" w:hAnsi="Arial" w:cs="Arial"/>
        </w:rPr>
        <w:t>A second calculation was completed to quantif</w:t>
      </w:r>
      <w:r w:rsidR="00D65CD2">
        <w:rPr>
          <w:rFonts w:ascii="Arial" w:hAnsi="Arial" w:cs="Arial"/>
        </w:rPr>
        <w:t>y the improvement in the lift if</w:t>
      </w:r>
      <w:r>
        <w:rPr>
          <w:rFonts w:ascii="Arial" w:hAnsi="Arial" w:cs="Arial"/>
        </w:rPr>
        <w:t xml:space="preserve"> the truck shelf </w:t>
      </w:r>
      <w:r w:rsidR="00D65CD2">
        <w:rPr>
          <w:rFonts w:ascii="Arial" w:hAnsi="Arial" w:cs="Arial"/>
        </w:rPr>
        <w:t>was moved to</w:t>
      </w:r>
      <w:r>
        <w:rPr>
          <w:rFonts w:ascii="Arial" w:hAnsi="Arial" w:cs="Arial"/>
        </w:rPr>
        <w:t xml:space="preserve"> 26” (the proposed height of the second shelf after the trucks are modified)</w:t>
      </w:r>
      <w:r w:rsidR="00D65CD2">
        <w:rPr>
          <w:rFonts w:ascii="Arial" w:hAnsi="Arial" w:cs="Arial"/>
        </w:rPr>
        <w:t>. In this scenario, the RWL was 25.95, an increase of 4 lbs in the max load recommended for this lift.  The LI also improved to 2.16, an 18.5% risk reduction.</w:t>
      </w:r>
    </w:p>
    <w:p w:rsidR="00D65CD2" w:rsidRDefault="00D65CD2">
      <w:pPr>
        <w:pStyle w:val="Cornellbodytext"/>
        <w:rPr>
          <w:rFonts w:ascii="Arial" w:hAnsi="Arial" w:cs="Arial"/>
        </w:rPr>
      </w:pPr>
    </w:p>
    <w:p w:rsidR="00D65CD2" w:rsidRPr="00D65CD2" w:rsidRDefault="00D65CD2" w:rsidP="00B97E81">
      <w:pPr>
        <w:pStyle w:val="Cornellbodytext"/>
        <w:ind w:firstLine="720"/>
        <w:rPr>
          <w:rFonts w:ascii="Arial" w:hAnsi="Arial" w:cs="Arial"/>
          <w:u w:val="single"/>
        </w:rPr>
      </w:pPr>
      <w:r w:rsidRPr="00D65CD2">
        <w:rPr>
          <w:rFonts w:ascii="Arial" w:hAnsi="Arial" w:cs="Arial"/>
          <w:u w:val="single"/>
        </w:rPr>
        <w:t>Conclusions</w:t>
      </w:r>
    </w:p>
    <w:p w:rsidR="00D65CD2" w:rsidRDefault="00D65CD2" w:rsidP="00B97E81">
      <w:pPr>
        <w:pStyle w:val="Cornellbodytext"/>
        <w:ind w:left="720"/>
        <w:rPr>
          <w:rFonts w:ascii="Arial" w:hAnsi="Arial" w:cs="Arial"/>
        </w:rPr>
      </w:pPr>
      <w:r>
        <w:rPr>
          <w:rFonts w:ascii="Arial" w:hAnsi="Arial" w:cs="Arial"/>
        </w:rPr>
        <w:t xml:space="preserve">Moving the destination of the lift to a more comfortable height reduces risk and allow employees to lift more weight safely.  However the computation suggests the risk is still significant, primarily </w:t>
      </w:r>
      <w:r w:rsidR="00F96297">
        <w:rPr>
          <w:rFonts w:ascii="Arial" w:hAnsi="Arial" w:cs="Arial"/>
        </w:rPr>
        <w:t>because</w:t>
      </w:r>
      <w:r>
        <w:rPr>
          <w:rFonts w:ascii="Arial" w:hAnsi="Arial" w:cs="Arial"/>
        </w:rPr>
        <w:t xml:space="preserve"> the D trays</w:t>
      </w:r>
      <w:r w:rsidR="00F96297">
        <w:rPr>
          <w:rFonts w:ascii="Arial" w:hAnsi="Arial" w:cs="Arial"/>
        </w:rPr>
        <w:t xml:space="preserve"> are so heavy</w:t>
      </w:r>
      <w:r>
        <w:rPr>
          <w:rFonts w:ascii="Arial" w:hAnsi="Arial" w:cs="Arial"/>
        </w:rPr>
        <w:t>.</w:t>
      </w:r>
      <w:r w:rsidR="00F96297">
        <w:rPr>
          <w:rFonts w:ascii="Arial" w:hAnsi="Arial" w:cs="Arial"/>
        </w:rPr>
        <w:t xml:space="preserve">  Trays of smaller books will carry less risk, and the improved truck design can still have a proportional effect.  Additional factors that can further improve the lift scores can be addressed with technique training and reducing frequency/duration of lifting tasks.</w:t>
      </w:r>
      <w:r>
        <w:rPr>
          <w:rFonts w:ascii="Arial" w:hAnsi="Arial" w:cs="Arial"/>
        </w:rPr>
        <w:t xml:space="preserve"> </w:t>
      </w:r>
    </w:p>
    <w:p w:rsidR="004275EC" w:rsidRDefault="004275EC">
      <w:pPr>
        <w:pStyle w:val="Cornellbodytext"/>
        <w:rPr>
          <w:rFonts w:ascii="Arial" w:hAnsi="Arial" w:cs="Arial"/>
        </w:rPr>
      </w:pPr>
    </w:p>
    <w:p w:rsidR="008E74D4" w:rsidRDefault="008E74D4" w:rsidP="008E74D4">
      <w:pPr>
        <w:pStyle w:val="Cornellbodytext"/>
        <w:rPr>
          <w:rFonts w:ascii="Arial" w:hAnsi="Arial" w:cs="Arial"/>
          <w:b/>
          <w:szCs w:val="22"/>
        </w:rPr>
      </w:pPr>
      <w:r w:rsidRPr="00A928B2">
        <w:rPr>
          <w:rFonts w:ascii="Arial" w:hAnsi="Arial" w:cs="Arial"/>
          <w:b/>
          <w:szCs w:val="22"/>
        </w:rPr>
        <w:t>Production Implications</w:t>
      </w:r>
    </w:p>
    <w:p w:rsidR="008E74D4" w:rsidRDefault="008E74D4" w:rsidP="008E74D4">
      <w:pPr>
        <w:pStyle w:val="Cornellbodytext"/>
        <w:rPr>
          <w:rFonts w:ascii="Arial" w:hAnsi="Arial" w:cs="Arial"/>
          <w:szCs w:val="22"/>
        </w:rPr>
      </w:pPr>
      <w:r>
        <w:rPr>
          <w:rFonts w:ascii="Arial" w:hAnsi="Arial" w:cs="Arial"/>
          <w:szCs w:val="22"/>
        </w:rPr>
        <w:t xml:space="preserve">The weight of some full book trays (C, D, D high) are heavier than recommended, even for a one-time lift.  Yet, Annex staff are required to handle them repetitively. The forces required to push full book trucks also exceeded recommended limits. Even with the proposed lighter loads and truck modifications, forces will likely approach or exceed upper limits of the guidelines. </w:t>
      </w:r>
    </w:p>
    <w:p w:rsidR="008E74D4" w:rsidRDefault="008E74D4" w:rsidP="008E74D4">
      <w:pPr>
        <w:pStyle w:val="Cornellbodytext"/>
        <w:rPr>
          <w:rFonts w:ascii="Arial" w:hAnsi="Arial" w:cs="Arial"/>
          <w:szCs w:val="22"/>
        </w:rPr>
      </w:pPr>
      <w:r>
        <w:rPr>
          <w:rFonts w:ascii="Arial" w:hAnsi="Arial" w:cs="Arial"/>
          <w:szCs w:val="22"/>
        </w:rPr>
        <w:t xml:space="preserve">In cases where the work environments cannot be engineered to eliminate risk, administrative controls must be put in place. These include limiting frequency of forceful exertions and ensuring that employees have enough time to recover from demanding tasks. This </w:t>
      </w:r>
      <w:r w:rsidR="000924EB">
        <w:rPr>
          <w:rFonts w:ascii="Arial" w:hAnsi="Arial" w:cs="Arial"/>
          <w:szCs w:val="22"/>
        </w:rPr>
        <w:t>may</w:t>
      </w:r>
      <w:r>
        <w:rPr>
          <w:rFonts w:ascii="Arial" w:hAnsi="Arial" w:cs="Arial"/>
          <w:szCs w:val="22"/>
        </w:rPr>
        <w:t xml:space="preserve"> have a negative impact on production in certain book handling tasks:</w:t>
      </w:r>
    </w:p>
    <w:p w:rsidR="008E74D4" w:rsidRDefault="008E74D4" w:rsidP="008E74D4">
      <w:pPr>
        <w:pStyle w:val="Cornellbodytext"/>
        <w:numPr>
          <w:ilvl w:val="0"/>
          <w:numId w:val="7"/>
        </w:numPr>
        <w:rPr>
          <w:rFonts w:ascii="Arial" w:hAnsi="Arial" w:cs="Arial"/>
          <w:szCs w:val="22"/>
        </w:rPr>
      </w:pPr>
      <w:r>
        <w:rPr>
          <w:rFonts w:ascii="Arial" w:hAnsi="Arial" w:cs="Arial"/>
          <w:szCs w:val="22"/>
        </w:rPr>
        <w:t xml:space="preserve">Transporting books on trucks – reducing the maximum load of books on trucks will increase the number of loads (C, D, D high) taken to the new warehouse. Therefore, it will take more time to retrieve and shelf the same number of books. </w:t>
      </w:r>
    </w:p>
    <w:p w:rsidR="008E74D4" w:rsidRDefault="008E74D4" w:rsidP="008E74D4">
      <w:pPr>
        <w:pStyle w:val="Cornellbodytext"/>
        <w:numPr>
          <w:ilvl w:val="0"/>
          <w:numId w:val="7"/>
        </w:numPr>
        <w:rPr>
          <w:rFonts w:ascii="Arial" w:hAnsi="Arial" w:cs="Arial"/>
          <w:szCs w:val="22"/>
        </w:rPr>
      </w:pPr>
      <w:r>
        <w:rPr>
          <w:rFonts w:ascii="Arial" w:hAnsi="Arial" w:cs="Arial"/>
          <w:szCs w:val="22"/>
        </w:rPr>
        <w:t xml:space="preserve">Lifting book trays—reducing the number of book trays lifted per shift will reduce the risk associated with these activities. Therefore, the department should consider implementing a maximum task duration and mandatory rotation.  For example, employees can accession no more than three truck loads of books (approximately one hour) before taking a break or rotating tasks. Again, this </w:t>
      </w:r>
      <w:r w:rsidR="000924EB">
        <w:rPr>
          <w:rFonts w:ascii="Arial" w:hAnsi="Arial" w:cs="Arial"/>
          <w:szCs w:val="22"/>
        </w:rPr>
        <w:t>may</w:t>
      </w:r>
      <w:r>
        <w:rPr>
          <w:rFonts w:ascii="Arial" w:hAnsi="Arial" w:cs="Arial"/>
          <w:szCs w:val="22"/>
        </w:rPr>
        <w:t xml:space="preserve"> reduce the number of books moved by each employee.</w:t>
      </w:r>
    </w:p>
    <w:p w:rsidR="008E74D4" w:rsidRDefault="008E74D4" w:rsidP="008E74D4">
      <w:pPr>
        <w:pStyle w:val="Cornellbodytext"/>
        <w:rPr>
          <w:rFonts w:ascii="Arial" w:hAnsi="Arial" w:cs="Arial"/>
          <w:szCs w:val="22"/>
        </w:rPr>
      </w:pPr>
      <w:r>
        <w:rPr>
          <w:rFonts w:ascii="Arial" w:hAnsi="Arial" w:cs="Arial"/>
          <w:szCs w:val="22"/>
        </w:rPr>
        <w:lastRenderedPageBreak/>
        <w:t>Based on the data and calculations provided in this report, reducing frequency and duration of identified activities will reduce the risk for injury.  These controls are vital to the health and safety of staff, but the department should also consider how it will measure and compensate for decreased productivity in the identified tasks.</w:t>
      </w:r>
    </w:p>
    <w:p w:rsidR="008E74D4" w:rsidRDefault="008E74D4">
      <w:pPr>
        <w:pStyle w:val="Cornellbodytext"/>
        <w:rPr>
          <w:rFonts w:ascii="Arial" w:hAnsi="Arial" w:cs="Arial"/>
          <w:b/>
        </w:rPr>
      </w:pPr>
    </w:p>
    <w:p w:rsidR="00700F38" w:rsidRDefault="00700F38">
      <w:pPr>
        <w:pStyle w:val="Cornellbodytext"/>
        <w:rPr>
          <w:rFonts w:ascii="Arial" w:hAnsi="Arial" w:cs="Arial"/>
          <w:b/>
        </w:rPr>
      </w:pPr>
      <w:r>
        <w:rPr>
          <w:rFonts w:ascii="Arial" w:hAnsi="Arial" w:cs="Arial"/>
          <w:b/>
        </w:rPr>
        <w:t>Summary Recommendations</w:t>
      </w:r>
    </w:p>
    <w:p w:rsidR="00700F38" w:rsidRDefault="00700F38">
      <w:pPr>
        <w:pStyle w:val="Cornellbodytext"/>
        <w:rPr>
          <w:rFonts w:ascii="Arial" w:hAnsi="Arial" w:cs="Arial"/>
        </w:rPr>
      </w:pPr>
      <w:r>
        <w:rPr>
          <w:rFonts w:ascii="Arial" w:hAnsi="Arial" w:cs="Arial"/>
        </w:rPr>
        <w:t>To summarize, the following principles will help reduce risks associated with book handling:</w:t>
      </w:r>
    </w:p>
    <w:p w:rsidR="00700F38" w:rsidRDefault="00700F38" w:rsidP="00700F38">
      <w:pPr>
        <w:pStyle w:val="Cornellbodytext"/>
        <w:numPr>
          <w:ilvl w:val="0"/>
          <w:numId w:val="4"/>
        </w:numPr>
        <w:rPr>
          <w:rFonts w:ascii="Arial" w:hAnsi="Arial" w:cs="Arial"/>
        </w:rPr>
      </w:pPr>
      <w:r>
        <w:rPr>
          <w:rFonts w:ascii="Arial" w:hAnsi="Arial" w:cs="Arial"/>
        </w:rPr>
        <w:t>Reduce lifting risk as outlined above</w:t>
      </w:r>
    </w:p>
    <w:p w:rsidR="00845B8F" w:rsidRDefault="00700F38" w:rsidP="00845B8F">
      <w:pPr>
        <w:pStyle w:val="Cornellbodytext"/>
        <w:numPr>
          <w:ilvl w:val="1"/>
          <w:numId w:val="4"/>
        </w:numPr>
        <w:rPr>
          <w:rFonts w:ascii="Arial" w:hAnsi="Arial" w:cs="Arial"/>
        </w:rPr>
      </w:pPr>
      <w:r>
        <w:rPr>
          <w:rFonts w:ascii="Arial" w:hAnsi="Arial" w:cs="Arial"/>
        </w:rPr>
        <w:t>Keep load and destination as close to waist level as possible</w:t>
      </w:r>
    </w:p>
    <w:p w:rsidR="00845B8F" w:rsidRDefault="00845B8F" w:rsidP="00845B8F">
      <w:pPr>
        <w:pStyle w:val="Cornellbodytext"/>
        <w:numPr>
          <w:ilvl w:val="0"/>
          <w:numId w:val="4"/>
        </w:numPr>
        <w:rPr>
          <w:rFonts w:ascii="Arial" w:hAnsi="Arial" w:cs="Arial"/>
        </w:rPr>
      </w:pPr>
      <w:r>
        <w:rPr>
          <w:rFonts w:ascii="Arial" w:hAnsi="Arial" w:cs="Arial"/>
        </w:rPr>
        <w:t>Reduce push/pull forces as outlined above</w:t>
      </w:r>
    </w:p>
    <w:p w:rsidR="00845B8F" w:rsidRDefault="00845B8F" w:rsidP="00845B8F">
      <w:pPr>
        <w:pStyle w:val="Cornellbodytext"/>
        <w:numPr>
          <w:ilvl w:val="1"/>
          <w:numId w:val="4"/>
        </w:numPr>
        <w:rPr>
          <w:rFonts w:ascii="Arial" w:hAnsi="Arial" w:cs="Arial"/>
        </w:rPr>
      </w:pPr>
      <w:r>
        <w:rPr>
          <w:rFonts w:ascii="Arial" w:hAnsi="Arial" w:cs="Arial"/>
        </w:rPr>
        <w:t>Fix/maintain trucks</w:t>
      </w:r>
    </w:p>
    <w:p w:rsidR="00845B8F" w:rsidRDefault="00845B8F" w:rsidP="00845B8F">
      <w:pPr>
        <w:pStyle w:val="Cornellbodytext"/>
        <w:numPr>
          <w:ilvl w:val="1"/>
          <w:numId w:val="4"/>
        </w:numPr>
        <w:rPr>
          <w:rFonts w:ascii="Arial" w:hAnsi="Arial" w:cs="Arial"/>
        </w:rPr>
      </w:pPr>
      <w:r>
        <w:rPr>
          <w:rFonts w:ascii="Arial" w:hAnsi="Arial" w:cs="Arial"/>
        </w:rPr>
        <w:t>Lighten truck loads</w:t>
      </w:r>
    </w:p>
    <w:p w:rsidR="00845B8F" w:rsidRDefault="00700F38" w:rsidP="00845B8F">
      <w:pPr>
        <w:pStyle w:val="Cornellbodytext"/>
        <w:numPr>
          <w:ilvl w:val="0"/>
          <w:numId w:val="4"/>
        </w:numPr>
        <w:rPr>
          <w:rFonts w:ascii="Arial" w:hAnsi="Arial" w:cs="Arial"/>
        </w:rPr>
      </w:pPr>
      <w:r w:rsidRPr="00845B8F">
        <w:rPr>
          <w:rFonts w:ascii="Arial" w:hAnsi="Arial" w:cs="Arial"/>
        </w:rPr>
        <w:t xml:space="preserve">Reduce </w:t>
      </w:r>
      <w:r w:rsidR="00845B8F">
        <w:rPr>
          <w:rFonts w:ascii="Arial" w:hAnsi="Arial" w:cs="Arial"/>
        </w:rPr>
        <w:t>handling</w:t>
      </w:r>
      <w:r w:rsidRPr="00845B8F">
        <w:rPr>
          <w:rFonts w:ascii="Arial" w:hAnsi="Arial" w:cs="Arial"/>
        </w:rPr>
        <w:t xml:space="preserve"> frequency and rotate ta</w:t>
      </w:r>
      <w:r w:rsidR="00845B8F" w:rsidRPr="00845B8F">
        <w:rPr>
          <w:rFonts w:ascii="Arial" w:hAnsi="Arial" w:cs="Arial"/>
        </w:rPr>
        <w:t xml:space="preserve">sks to provide </w:t>
      </w:r>
      <w:r w:rsidR="008E74D4">
        <w:rPr>
          <w:rFonts w:ascii="Arial" w:hAnsi="Arial" w:cs="Arial"/>
        </w:rPr>
        <w:t>staff the</w:t>
      </w:r>
      <w:r w:rsidR="00845B8F" w:rsidRPr="00845B8F">
        <w:rPr>
          <w:rFonts w:ascii="Arial" w:hAnsi="Arial" w:cs="Arial"/>
        </w:rPr>
        <w:t xml:space="preserve"> opportunity</w:t>
      </w:r>
      <w:r w:rsidRPr="00845B8F">
        <w:rPr>
          <w:rFonts w:ascii="Arial" w:hAnsi="Arial" w:cs="Arial"/>
        </w:rPr>
        <w:t xml:space="preserve"> to recover</w:t>
      </w:r>
      <w:r w:rsidR="00845B8F">
        <w:rPr>
          <w:rFonts w:ascii="Arial" w:hAnsi="Arial" w:cs="Arial"/>
        </w:rPr>
        <w:t xml:space="preserve"> from demanding work</w:t>
      </w:r>
      <w:r w:rsidR="00A928B2">
        <w:rPr>
          <w:rFonts w:ascii="Arial" w:hAnsi="Arial" w:cs="Arial"/>
        </w:rPr>
        <w:t xml:space="preserve">—see </w:t>
      </w:r>
      <w:r w:rsidR="00A928B2" w:rsidRPr="00A928B2">
        <w:rPr>
          <w:rFonts w:ascii="Arial" w:hAnsi="Arial" w:cs="Arial"/>
          <w:i/>
        </w:rPr>
        <w:t>Production Implications</w:t>
      </w:r>
      <w:r w:rsidR="00A928B2">
        <w:rPr>
          <w:rFonts w:ascii="Arial" w:hAnsi="Arial" w:cs="Arial"/>
        </w:rPr>
        <w:t xml:space="preserve"> section </w:t>
      </w:r>
      <w:r w:rsidR="008E74D4">
        <w:rPr>
          <w:rFonts w:ascii="Arial" w:hAnsi="Arial" w:cs="Arial"/>
        </w:rPr>
        <w:t>above</w:t>
      </w:r>
      <w:r w:rsidR="00A928B2">
        <w:rPr>
          <w:rFonts w:ascii="Arial" w:hAnsi="Arial" w:cs="Arial"/>
        </w:rPr>
        <w:t>.</w:t>
      </w:r>
    </w:p>
    <w:p w:rsidR="00845B8F" w:rsidRPr="00A928B2" w:rsidRDefault="00845B8F" w:rsidP="00845B8F">
      <w:pPr>
        <w:pStyle w:val="Cornellbodytext"/>
        <w:numPr>
          <w:ilvl w:val="0"/>
          <w:numId w:val="4"/>
        </w:numPr>
        <w:rPr>
          <w:rFonts w:ascii="Arial" w:hAnsi="Arial" w:cs="Arial"/>
        </w:rPr>
      </w:pPr>
      <w:r>
        <w:rPr>
          <w:rFonts w:ascii="Arial" w:hAnsi="Arial" w:cs="Arial"/>
        </w:rPr>
        <w:t>Provide employee back safety and body mechanics</w:t>
      </w:r>
      <w:r w:rsidR="003825EC">
        <w:rPr>
          <w:rFonts w:ascii="Arial" w:hAnsi="Arial" w:cs="Arial"/>
        </w:rPr>
        <w:t xml:space="preserve"> training</w:t>
      </w:r>
      <w:r>
        <w:rPr>
          <w:rFonts w:ascii="Arial" w:hAnsi="Arial" w:cs="Arial"/>
        </w:rPr>
        <w:t>—the consultants have made note of training opportunities related to all tasks observed at the Annex facility.</w:t>
      </w:r>
      <w:r w:rsidR="00A060F8" w:rsidRPr="00A060F8">
        <w:rPr>
          <w:rFonts w:ascii="Arial" w:hAnsi="Arial" w:cs="Arial"/>
          <w:szCs w:val="22"/>
        </w:rPr>
        <w:t xml:space="preserve"> </w:t>
      </w:r>
      <w:r w:rsidR="00A060F8">
        <w:rPr>
          <w:rFonts w:ascii="Arial" w:hAnsi="Arial" w:cs="Arial"/>
          <w:szCs w:val="22"/>
        </w:rPr>
        <w:t>Please consider the MIPP consultants a resource for providing interactive, hands-on continuing education services.</w:t>
      </w:r>
    </w:p>
    <w:p w:rsidR="00A928B2" w:rsidRDefault="00A928B2" w:rsidP="00A928B2">
      <w:pPr>
        <w:pStyle w:val="Cornellbodytext"/>
        <w:rPr>
          <w:rFonts w:ascii="Arial" w:hAnsi="Arial" w:cs="Arial"/>
          <w:szCs w:val="22"/>
        </w:rPr>
      </w:pPr>
    </w:p>
    <w:p w:rsidR="00A060F8" w:rsidRDefault="00A060F8" w:rsidP="00A060F8">
      <w:pPr>
        <w:rPr>
          <w:rFonts w:ascii="Arial" w:hAnsi="Arial" w:cs="Arial"/>
          <w:sz w:val="22"/>
          <w:szCs w:val="22"/>
        </w:rPr>
      </w:pPr>
      <w:r>
        <w:rPr>
          <w:rFonts w:ascii="Arial" w:hAnsi="Arial" w:cs="Arial"/>
          <w:sz w:val="22"/>
          <w:szCs w:val="22"/>
        </w:rPr>
        <w:t>Thank you for the opportunity to provide this consultation.  Please contact the MIPP consultant to further support your injury prevention efforts.</w:t>
      </w:r>
    </w:p>
    <w:p w:rsidR="00A060F8" w:rsidRDefault="00A060F8" w:rsidP="00A060F8">
      <w:pPr>
        <w:rPr>
          <w:rFonts w:ascii="Arial" w:hAnsi="Arial" w:cs="Arial"/>
          <w:sz w:val="22"/>
          <w:szCs w:val="22"/>
        </w:rPr>
      </w:pPr>
    </w:p>
    <w:p w:rsidR="00A060F8" w:rsidRDefault="00A060F8" w:rsidP="00A060F8">
      <w:pPr>
        <w:rPr>
          <w:rFonts w:ascii="Arial" w:hAnsi="Arial" w:cs="Arial"/>
          <w:sz w:val="22"/>
          <w:szCs w:val="22"/>
        </w:rPr>
      </w:pPr>
      <w:r>
        <w:rPr>
          <w:rFonts w:ascii="Arial" w:hAnsi="Arial" w:cs="Arial"/>
          <w:sz w:val="22"/>
          <w:szCs w:val="22"/>
        </w:rPr>
        <w:t>Todd Baker, OTR/L, CEES</w:t>
      </w:r>
    </w:p>
    <w:p w:rsidR="00C34B77" w:rsidRDefault="00A060F8" w:rsidP="00952181">
      <w:pPr>
        <w:rPr>
          <w:rFonts w:ascii="Arial" w:hAnsi="Arial" w:cs="Arial"/>
          <w:sz w:val="22"/>
          <w:szCs w:val="22"/>
        </w:rPr>
      </w:pPr>
      <w:r>
        <w:rPr>
          <w:rFonts w:ascii="Arial" w:hAnsi="Arial" w:cs="Arial"/>
          <w:sz w:val="22"/>
          <w:szCs w:val="22"/>
        </w:rPr>
        <w:t>Lead Ergonomics Consultant</w:t>
      </w: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8E74D4" w:rsidRPr="00C34B77" w:rsidRDefault="008E74D4"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54295B" w:rsidRDefault="0054295B" w:rsidP="00C34B77">
      <w:pPr>
        <w:rPr>
          <w:rFonts w:ascii="Arial" w:hAnsi="Arial" w:cs="Arial"/>
          <w:sz w:val="22"/>
          <w:szCs w:val="22"/>
        </w:rPr>
      </w:pPr>
    </w:p>
    <w:p w:rsidR="00C34B77" w:rsidRDefault="00C34B77" w:rsidP="00C34B77">
      <w:pPr>
        <w:rPr>
          <w:rFonts w:ascii="Arial" w:hAnsi="Arial" w:cs="Arial"/>
          <w:sz w:val="22"/>
          <w:szCs w:val="22"/>
        </w:rPr>
      </w:pPr>
    </w:p>
    <w:p w:rsidR="004275EC" w:rsidRDefault="004275EC"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F3791E" w:rsidP="00C34B77">
      <w:pPr>
        <w:rPr>
          <w:rFonts w:ascii="Arial" w:hAnsi="Arial" w:cs="Arial"/>
          <w:sz w:val="22"/>
          <w:szCs w:val="22"/>
        </w:rPr>
      </w:pPr>
      <w:r>
        <w:rPr>
          <w:rFonts w:ascii="Arial" w:hAnsi="Arial" w:cs="Arial"/>
          <w:noProof/>
          <w:sz w:val="22"/>
          <w:szCs w:val="22"/>
          <w:lang w:eastAsia="zh-TW"/>
        </w:rPr>
        <w:lastRenderedPageBreak/>
        <w:pict>
          <v:shapetype id="_x0000_t202" coordsize="21600,21600" o:spt="202" path="m,l,21600r21600,l21600,xe">
            <v:stroke joinstyle="miter"/>
            <v:path gradientshapeok="t" o:connecttype="rect"/>
          </v:shapetype>
          <v:shape id="_x0000_s2054" type="#_x0000_t202" style="position:absolute;margin-left:-44.65pt;margin-top:-49.1pt;width:122.1pt;height:95pt;z-index:251698176;mso-width-relative:margin;mso-height-relative:margin" stroked="f">
            <v:textbox>
              <w:txbxContent>
                <w:p w:rsidR="00020963" w:rsidRPr="0047489B" w:rsidRDefault="00020963">
                  <w:pPr>
                    <w:rPr>
                      <w:b/>
                      <w:color w:val="FF0000"/>
                      <w:sz w:val="32"/>
                      <w:szCs w:val="32"/>
                      <w:u w:val="single"/>
                    </w:rPr>
                  </w:pPr>
                  <w:r w:rsidRPr="0047489B">
                    <w:rPr>
                      <w:b/>
                      <w:color w:val="FF0000"/>
                      <w:sz w:val="32"/>
                      <w:szCs w:val="32"/>
                      <w:u w:val="single"/>
                    </w:rPr>
                    <w:t>Appendix A</w:t>
                  </w:r>
                </w:p>
              </w:txbxContent>
            </v:textbox>
          </v:shape>
        </w:pict>
      </w:r>
      <w:r w:rsidR="0047489B">
        <w:rPr>
          <w:rFonts w:ascii="Arial" w:hAnsi="Arial" w:cs="Arial"/>
          <w:noProof/>
          <w:sz w:val="22"/>
          <w:szCs w:val="22"/>
        </w:rPr>
        <w:drawing>
          <wp:anchor distT="36576" distB="36576" distL="36576" distR="36576" simplePos="0" relativeHeight="251689984" behindDoc="0" locked="0" layoutInCell="1" allowOverlap="1">
            <wp:simplePos x="0" y="0"/>
            <wp:positionH relativeFrom="column">
              <wp:posOffset>836295</wp:posOffset>
            </wp:positionH>
            <wp:positionV relativeFrom="paragraph">
              <wp:posOffset>-775970</wp:posOffset>
            </wp:positionV>
            <wp:extent cx="5758180" cy="4432935"/>
            <wp:effectExtent l="19050" t="0" r="0" b="0"/>
            <wp:wrapNone/>
            <wp:docPr id="13" name="Picture 2" descr="B5ED5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5ED56A5"/>
                    <pic:cNvPicPr>
                      <a:picLocks noChangeAspect="1" noChangeArrowheads="1"/>
                    </pic:cNvPicPr>
                  </pic:nvPicPr>
                  <pic:blipFill>
                    <a:blip r:embed="rId25" cstate="print"/>
                    <a:srcRect/>
                    <a:stretch>
                      <a:fillRect/>
                    </a:stretch>
                  </pic:blipFill>
                  <pic:spPr bwMode="auto">
                    <a:xfrm>
                      <a:off x="0" y="0"/>
                      <a:ext cx="5758180" cy="4432935"/>
                    </a:xfrm>
                    <a:prstGeom prst="rect">
                      <a:avLst/>
                    </a:prstGeom>
                    <a:noFill/>
                    <a:ln w="9525" algn="in">
                      <a:noFill/>
                      <a:miter lim="800000"/>
                      <a:headEnd/>
                      <a:tailEnd/>
                    </a:ln>
                    <a:effectLst/>
                  </pic:spPr>
                </pic:pic>
              </a:graphicData>
            </a:graphic>
          </wp:anchor>
        </w:drawing>
      </w: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47489B" w:rsidP="00C34B77">
      <w:pPr>
        <w:rPr>
          <w:rFonts w:ascii="Arial" w:hAnsi="Arial" w:cs="Arial"/>
          <w:sz w:val="22"/>
          <w:szCs w:val="22"/>
        </w:rPr>
      </w:pPr>
      <w:r>
        <w:rPr>
          <w:rFonts w:ascii="Arial" w:hAnsi="Arial" w:cs="Arial"/>
          <w:noProof/>
          <w:sz w:val="22"/>
          <w:szCs w:val="22"/>
        </w:rPr>
        <w:drawing>
          <wp:anchor distT="36576" distB="36576" distL="36576" distR="36576" simplePos="0" relativeHeight="251692032" behindDoc="0" locked="0" layoutInCell="1" allowOverlap="1">
            <wp:simplePos x="0" y="0"/>
            <wp:positionH relativeFrom="column">
              <wp:posOffset>489585</wp:posOffset>
            </wp:positionH>
            <wp:positionV relativeFrom="paragraph">
              <wp:posOffset>123190</wp:posOffset>
            </wp:positionV>
            <wp:extent cx="5536565" cy="5015230"/>
            <wp:effectExtent l="19050" t="0" r="6985" b="0"/>
            <wp:wrapNone/>
            <wp:docPr id="14" name="Picture 3" descr="2C02E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C02E4FB"/>
                    <pic:cNvPicPr>
                      <a:picLocks noChangeAspect="1" noChangeArrowheads="1"/>
                    </pic:cNvPicPr>
                  </pic:nvPicPr>
                  <pic:blipFill>
                    <a:blip r:embed="rId26" cstate="print"/>
                    <a:srcRect/>
                    <a:stretch>
                      <a:fillRect/>
                    </a:stretch>
                  </pic:blipFill>
                  <pic:spPr bwMode="auto">
                    <a:xfrm>
                      <a:off x="0" y="0"/>
                      <a:ext cx="5536565" cy="5015230"/>
                    </a:xfrm>
                    <a:prstGeom prst="rect">
                      <a:avLst/>
                    </a:prstGeom>
                    <a:noFill/>
                    <a:ln w="9525" algn="in">
                      <a:noFill/>
                      <a:miter lim="800000"/>
                      <a:headEnd/>
                      <a:tailEnd/>
                    </a:ln>
                    <a:effectLst/>
                  </pic:spPr>
                </pic:pic>
              </a:graphicData>
            </a:graphic>
          </wp:anchor>
        </w:drawing>
      </w: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Pr="0047489B" w:rsidRDefault="00F3791E" w:rsidP="00C34B77">
      <w:pPr>
        <w:rPr>
          <w:rFonts w:asciiTheme="majorHAnsi" w:hAnsiTheme="majorHAnsi" w:cs="Arial"/>
          <w:b/>
          <w:sz w:val="28"/>
          <w:szCs w:val="28"/>
        </w:rPr>
      </w:pPr>
      <w:r>
        <w:rPr>
          <w:rFonts w:asciiTheme="majorHAnsi" w:hAnsiTheme="majorHAnsi" w:cs="Arial"/>
          <w:b/>
          <w:noProof/>
          <w:sz w:val="28"/>
          <w:szCs w:val="28"/>
          <w:lang w:eastAsia="zh-TW"/>
        </w:rPr>
        <w:lastRenderedPageBreak/>
        <w:pict>
          <v:shape id="_x0000_s2056" type="#_x0000_t202" style="position:absolute;margin-left:-54.1pt;margin-top:-48.65pt;width:129.35pt;height:106.45pt;z-index:251700224;mso-width-relative:margin;mso-height-relative:margin" strokecolor="white [3212]">
            <v:textbox>
              <w:txbxContent>
                <w:p w:rsidR="0047489B" w:rsidRPr="0047489B" w:rsidRDefault="0047489B">
                  <w:pPr>
                    <w:rPr>
                      <w:b/>
                      <w:color w:val="FF0000"/>
                      <w:sz w:val="32"/>
                      <w:szCs w:val="32"/>
                      <w:u w:val="single"/>
                    </w:rPr>
                  </w:pPr>
                  <w:r w:rsidRPr="0047489B">
                    <w:rPr>
                      <w:b/>
                      <w:color w:val="FF0000"/>
                      <w:sz w:val="32"/>
                      <w:szCs w:val="32"/>
                      <w:u w:val="single"/>
                    </w:rPr>
                    <w:t>Appendix B</w:t>
                  </w:r>
                </w:p>
              </w:txbxContent>
            </v:textbox>
          </v:shape>
        </w:pict>
      </w:r>
      <w:r w:rsidR="00C34B77" w:rsidRPr="0047489B">
        <w:rPr>
          <w:rFonts w:asciiTheme="majorHAnsi" w:hAnsiTheme="majorHAnsi"/>
          <w:b/>
          <w:noProof/>
          <w:sz w:val="28"/>
          <w:szCs w:val="28"/>
        </w:rPr>
        <w:drawing>
          <wp:anchor distT="36576" distB="36576" distL="36576" distR="36576" simplePos="0" relativeHeight="251694080" behindDoc="0" locked="0" layoutInCell="1" allowOverlap="1">
            <wp:simplePos x="0" y="0"/>
            <wp:positionH relativeFrom="column">
              <wp:posOffset>1141268</wp:posOffset>
            </wp:positionH>
            <wp:positionV relativeFrom="paragraph">
              <wp:posOffset>-900545</wp:posOffset>
            </wp:positionV>
            <wp:extent cx="6991350" cy="4641272"/>
            <wp:effectExtent l="19050" t="0" r="0" b="0"/>
            <wp:wrapNone/>
            <wp:docPr id="15" name="Picture 4" descr="BC34C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34C3C1"/>
                    <pic:cNvPicPr>
                      <a:picLocks noChangeAspect="1" noChangeArrowheads="1"/>
                    </pic:cNvPicPr>
                  </pic:nvPicPr>
                  <pic:blipFill>
                    <a:blip r:embed="rId27" cstate="print"/>
                    <a:srcRect/>
                    <a:stretch>
                      <a:fillRect/>
                    </a:stretch>
                  </pic:blipFill>
                  <pic:spPr bwMode="auto">
                    <a:xfrm>
                      <a:off x="0" y="0"/>
                      <a:ext cx="6991350" cy="4641272"/>
                    </a:xfrm>
                    <a:prstGeom prst="rect">
                      <a:avLst/>
                    </a:prstGeom>
                    <a:noFill/>
                    <a:ln w="9525" algn="in">
                      <a:noFill/>
                      <a:miter lim="800000"/>
                      <a:headEnd/>
                      <a:tailEnd/>
                    </a:ln>
                    <a:effectLst/>
                  </pic:spPr>
                </pic:pic>
              </a:graphicData>
            </a:graphic>
          </wp:anchor>
        </w:drawing>
      </w: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r>
        <w:rPr>
          <w:rFonts w:ascii="Arial" w:hAnsi="Arial" w:cs="Arial"/>
          <w:noProof/>
          <w:sz w:val="22"/>
          <w:szCs w:val="22"/>
        </w:rPr>
        <w:drawing>
          <wp:anchor distT="36576" distB="36576" distL="36576" distR="36576" simplePos="0" relativeHeight="251696128" behindDoc="0" locked="0" layoutInCell="1" allowOverlap="1">
            <wp:simplePos x="0" y="0"/>
            <wp:positionH relativeFrom="column">
              <wp:posOffset>41564</wp:posOffset>
            </wp:positionH>
            <wp:positionV relativeFrom="paragraph">
              <wp:posOffset>81165</wp:posOffset>
            </wp:positionV>
            <wp:extent cx="6991350" cy="5652654"/>
            <wp:effectExtent l="19050" t="0" r="0" b="0"/>
            <wp:wrapNone/>
            <wp:docPr id="17" name="Picture 5" descr="5E7FF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E7FFC77"/>
                    <pic:cNvPicPr>
                      <a:picLocks noChangeAspect="1" noChangeArrowheads="1"/>
                    </pic:cNvPicPr>
                  </pic:nvPicPr>
                  <pic:blipFill>
                    <a:blip r:embed="rId28" cstate="print"/>
                    <a:srcRect/>
                    <a:stretch>
                      <a:fillRect/>
                    </a:stretch>
                  </pic:blipFill>
                  <pic:spPr bwMode="auto">
                    <a:xfrm>
                      <a:off x="0" y="0"/>
                      <a:ext cx="6991350" cy="5652654"/>
                    </a:xfrm>
                    <a:prstGeom prst="rect">
                      <a:avLst/>
                    </a:prstGeom>
                    <a:noFill/>
                    <a:ln w="9525" algn="in">
                      <a:noFill/>
                      <a:miter lim="800000"/>
                      <a:headEnd/>
                      <a:tailEnd/>
                    </a:ln>
                    <a:effectLst/>
                  </pic:spPr>
                </pic:pic>
              </a:graphicData>
            </a:graphic>
          </wp:anchor>
        </w:drawing>
      </w:r>
    </w:p>
    <w:p w:rsid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Default="00C34B77" w:rsidP="00C34B77">
      <w:pPr>
        <w:rPr>
          <w:rFonts w:ascii="Arial" w:hAnsi="Arial" w:cs="Arial"/>
          <w:sz w:val="22"/>
          <w:szCs w:val="22"/>
        </w:rPr>
      </w:pPr>
    </w:p>
    <w:p w:rsidR="00C34B77" w:rsidRPr="00C34B77" w:rsidRDefault="00C34B77" w:rsidP="00C34B77">
      <w:pPr>
        <w:rPr>
          <w:rFonts w:ascii="Arial" w:hAnsi="Arial" w:cs="Arial"/>
          <w:sz w:val="22"/>
          <w:szCs w:val="22"/>
        </w:rPr>
      </w:pPr>
    </w:p>
    <w:sectPr w:rsidR="00C34B77" w:rsidRPr="00C34B77" w:rsidSect="006C73CE">
      <w:headerReference w:type="default" r:id="rId29"/>
      <w:headerReference w:type="first" r:id="rId30"/>
      <w:footerReference w:type="first" r:id="rId31"/>
      <w:type w:val="continuous"/>
      <w:pgSz w:w="12240" w:h="15840" w:code="1"/>
      <w:pgMar w:top="1440" w:right="1440" w:bottom="72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238" w:rsidRDefault="007B1238">
      <w:r>
        <w:separator/>
      </w:r>
    </w:p>
  </w:endnote>
  <w:endnote w:type="continuationSeparator" w:id="0">
    <w:p w:rsidR="007B1238" w:rsidRDefault="007B12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3CE" w:rsidRDefault="006C73CE">
    <w:pPr>
      <w:pStyle w:val="Footer"/>
      <w:rPr>
        <w:sz w:val="13"/>
      </w:rPr>
    </w:pPr>
    <w:smartTag w:uri="urn:schemas-microsoft-com:office:smarttags" w:element="place">
      <w:smartTag w:uri="urn:schemas-microsoft-com:office:smarttags" w:element="PlaceName">
        <w:r>
          <w:rPr>
            <w:sz w:val="13"/>
          </w:rPr>
          <w:t>Cornell</w:t>
        </w:r>
      </w:smartTag>
      <w:r>
        <w:rPr>
          <w:sz w:val="13"/>
        </w:rPr>
        <w:t xml:space="preserve"> </w:t>
      </w:r>
      <w:smartTag w:uri="urn:schemas-microsoft-com:office:smarttags" w:element="PlaceType">
        <w:r>
          <w:rPr>
            <w:sz w:val="13"/>
          </w:rPr>
          <w:t>University</w:t>
        </w:r>
      </w:smartTag>
    </w:smartTag>
    <w:r>
      <w:rPr>
        <w:sz w:val="13"/>
      </w:rPr>
      <w:t xml:space="preserve"> is an equal opportunity affirmative action educator and employer.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238" w:rsidRDefault="007B1238">
      <w:r>
        <w:separator/>
      </w:r>
    </w:p>
  </w:footnote>
  <w:footnote w:type="continuationSeparator" w:id="0">
    <w:p w:rsidR="007B1238" w:rsidRDefault="007B12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3CE" w:rsidRDefault="006C73CE">
    <w:pPr>
      <w:pStyle w:val="Header"/>
    </w:pPr>
  </w:p>
  <w:p w:rsidR="006C73CE" w:rsidRDefault="006C73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90" w:type="dxa"/>
      <w:tblInd w:w="-462" w:type="dxa"/>
      <w:tblLayout w:type="fixed"/>
      <w:tblCellMar>
        <w:left w:w="120" w:type="dxa"/>
        <w:right w:w="120" w:type="dxa"/>
      </w:tblCellMar>
      <w:tblLook w:val="0000"/>
    </w:tblPr>
    <w:tblGrid>
      <w:gridCol w:w="7320"/>
      <w:gridCol w:w="2970"/>
    </w:tblGrid>
    <w:tr w:rsidR="006C73CE" w:rsidTr="006C73CE">
      <w:trPr>
        <w:cantSplit/>
        <w:trHeight w:hRule="exact" w:val="1800"/>
      </w:trPr>
      <w:tc>
        <w:tcPr>
          <w:tcW w:w="7320" w:type="dxa"/>
          <w:tcBorders>
            <w:bottom w:val="nil"/>
          </w:tcBorders>
        </w:tcPr>
        <w:p w:rsidR="006C73CE" w:rsidRDefault="00F32BD4">
          <w:pPr>
            <w:pStyle w:val="Header"/>
            <w:tabs>
              <w:tab w:val="clear" w:pos="4320"/>
              <w:tab w:val="center" w:pos="3870"/>
            </w:tabs>
          </w:pPr>
          <w:r>
            <w:rPr>
              <w:noProof/>
            </w:rPr>
            <w:drawing>
              <wp:inline distT="0" distB="0" distL="0" distR="0">
                <wp:extent cx="3200400" cy="723900"/>
                <wp:effectExtent l="19050" t="0" r="0" b="0"/>
                <wp:docPr id="1" name="Picture 1" descr="hr_2line_blk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_2line_blk_pc"/>
                        <pic:cNvPicPr>
                          <a:picLocks noChangeAspect="1" noChangeArrowheads="1"/>
                        </pic:cNvPicPr>
                      </pic:nvPicPr>
                      <pic:blipFill>
                        <a:blip r:embed="rId1"/>
                        <a:srcRect/>
                        <a:stretch>
                          <a:fillRect/>
                        </a:stretch>
                      </pic:blipFill>
                      <pic:spPr bwMode="auto">
                        <a:xfrm>
                          <a:off x="0" y="0"/>
                          <a:ext cx="3200400" cy="723900"/>
                        </a:xfrm>
                        <a:prstGeom prst="rect">
                          <a:avLst/>
                        </a:prstGeom>
                        <a:noFill/>
                        <a:ln w="9525">
                          <a:noFill/>
                          <a:miter lim="800000"/>
                          <a:headEnd/>
                          <a:tailEnd/>
                        </a:ln>
                      </pic:spPr>
                    </pic:pic>
                  </a:graphicData>
                </a:graphic>
              </wp:inline>
            </w:drawing>
          </w:r>
        </w:p>
      </w:tc>
      <w:tc>
        <w:tcPr>
          <w:tcW w:w="2970" w:type="dxa"/>
        </w:tcPr>
        <w:p w:rsidR="006C73CE" w:rsidRPr="00767361" w:rsidRDefault="006C73CE" w:rsidP="00767361">
          <w:pPr>
            <w:pStyle w:val="palatino8"/>
            <w:jc w:val="center"/>
            <w:rPr>
              <w:b/>
              <w:sz w:val="20"/>
            </w:rPr>
          </w:pPr>
          <w:r w:rsidRPr="00767361">
            <w:rPr>
              <w:b/>
              <w:sz w:val="20"/>
            </w:rPr>
            <w:t>The Musculoskeletal Injury</w:t>
          </w:r>
        </w:p>
        <w:p w:rsidR="006C73CE" w:rsidRPr="00767361" w:rsidRDefault="006C73CE" w:rsidP="00767361">
          <w:pPr>
            <w:pStyle w:val="palatino8"/>
            <w:jc w:val="center"/>
            <w:rPr>
              <w:b/>
              <w:sz w:val="20"/>
            </w:rPr>
          </w:pPr>
          <w:r w:rsidRPr="00767361">
            <w:rPr>
              <w:b/>
              <w:sz w:val="20"/>
            </w:rPr>
            <w:t>Prevention Program</w:t>
          </w:r>
        </w:p>
        <w:p w:rsidR="006C73CE" w:rsidRDefault="006C73CE">
          <w:pPr>
            <w:pStyle w:val="palatino8"/>
          </w:pPr>
        </w:p>
        <w:p w:rsidR="006C73CE" w:rsidRPr="00815E64" w:rsidRDefault="006C73CE">
          <w:pPr>
            <w:pStyle w:val="palatino8"/>
            <w:rPr>
              <w:b/>
              <w:szCs w:val="16"/>
            </w:rPr>
          </w:pPr>
          <w:r w:rsidRPr="00815E64">
            <w:rPr>
              <w:b/>
              <w:szCs w:val="16"/>
            </w:rPr>
            <w:t xml:space="preserve">Medical Leaves Administration </w:t>
          </w:r>
        </w:p>
        <w:p w:rsidR="00762385" w:rsidRDefault="00762385" w:rsidP="00762385">
          <w:pPr>
            <w:pStyle w:val="palatino8"/>
          </w:pPr>
          <w:smartTag w:uri="urn:schemas-microsoft-com:office:smarttags" w:element="address">
            <w:smartTag w:uri="urn:schemas-microsoft-com:office:smarttags" w:element="Street">
              <w:r>
                <w:t>365 Pine Tree Road</w:t>
              </w:r>
            </w:smartTag>
            <w:r>
              <w:br/>
            </w:r>
            <w:smartTag w:uri="urn:schemas-microsoft-com:office:smarttags" w:element="City">
              <w:r>
                <w:t>Ithaca</w:t>
              </w:r>
            </w:smartTag>
            <w:r>
              <w:t xml:space="preserve">, </w:t>
            </w:r>
            <w:smartTag w:uri="urn:schemas-microsoft-com:office:smarttags" w:element="State">
              <w:r>
                <w:t>NY</w:t>
              </w:r>
            </w:smartTag>
            <w:r>
              <w:t xml:space="preserve"> </w:t>
            </w:r>
            <w:smartTag w:uri="urn:schemas-microsoft-com:office:smarttags" w:element="PostalCode">
              <w:r>
                <w:t>14850</w:t>
              </w:r>
            </w:smartTag>
          </w:smartTag>
        </w:p>
        <w:p w:rsidR="00762385" w:rsidRDefault="00762385" w:rsidP="00762385">
          <w:pPr>
            <w:pStyle w:val="palatino8"/>
          </w:pPr>
          <w:r>
            <w:t>t. 607.255.1360 f. 607.255.1888</w:t>
          </w:r>
        </w:p>
        <w:p w:rsidR="00762385" w:rsidRDefault="00762385" w:rsidP="00762385">
          <w:pPr>
            <w:pStyle w:val="palatino8"/>
          </w:pPr>
          <w:r>
            <w:t>www.hr.cornell.edu</w:t>
          </w:r>
        </w:p>
        <w:p w:rsidR="006C73CE" w:rsidRDefault="006C73CE" w:rsidP="00A302A0">
          <w:pPr>
            <w:pStyle w:val="palatino8"/>
          </w:pPr>
        </w:p>
      </w:tc>
    </w:tr>
  </w:tbl>
  <w:p w:rsidR="006C73CE" w:rsidRDefault="006C73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92986"/>
    <w:multiLevelType w:val="hybridMultilevel"/>
    <w:tmpl w:val="6CEE4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36CF2"/>
    <w:multiLevelType w:val="hybridMultilevel"/>
    <w:tmpl w:val="8F9CC1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1E752F"/>
    <w:multiLevelType w:val="hybridMultilevel"/>
    <w:tmpl w:val="CE923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5DC1410"/>
    <w:multiLevelType w:val="hybridMultilevel"/>
    <w:tmpl w:val="9AA6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716843"/>
    <w:multiLevelType w:val="hybridMultilevel"/>
    <w:tmpl w:val="56CC2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EB6131E"/>
    <w:multiLevelType w:val="hybridMultilevel"/>
    <w:tmpl w:val="23C8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5316D7"/>
    <w:multiLevelType w:val="hybridMultilevel"/>
    <w:tmpl w:val="C6D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3314"/>
  </w:hdrShapeDefaults>
  <w:footnotePr>
    <w:footnote w:id="-1"/>
    <w:footnote w:id="0"/>
  </w:footnotePr>
  <w:endnotePr>
    <w:endnote w:id="-1"/>
    <w:endnote w:id="0"/>
  </w:endnotePr>
  <w:compat/>
  <w:rsids>
    <w:rsidRoot w:val="00A302A0"/>
    <w:rsid w:val="00020963"/>
    <w:rsid w:val="000924EB"/>
    <w:rsid w:val="000B0E47"/>
    <w:rsid w:val="000D216E"/>
    <w:rsid w:val="00113397"/>
    <w:rsid w:val="0011495B"/>
    <w:rsid w:val="00120658"/>
    <w:rsid w:val="00190137"/>
    <w:rsid w:val="001912D4"/>
    <w:rsid w:val="001C3584"/>
    <w:rsid w:val="002600BC"/>
    <w:rsid w:val="00264311"/>
    <w:rsid w:val="00277A5D"/>
    <w:rsid w:val="002D0EC9"/>
    <w:rsid w:val="002D1E92"/>
    <w:rsid w:val="003825EC"/>
    <w:rsid w:val="00393F24"/>
    <w:rsid w:val="003C7E2C"/>
    <w:rsid w:val="003D03FB"/>
    <w:rsid w:val="003E2965"/>
    <w:rsid w:val="00400A8D"/>
    <w:rsid w:val="004275EC"/>
    <w:rsid w:val="0047489B"/>
    <w:rsid w:val="004762E3"/>
    <w:rsid w:val="004F7470"/>
    <w:rsid w:val="0054295B"/>
    <w:rsid w:val="005A3432"/>
    <w:rsid w:val="005B6B91"/>
    <w:rsid w:val="005E5D17"/>
    <w:rsid w:val="006C73CE"/>
    <w:rsid w:val="00700F38"/>
    <w:rsid w:val="00701577"/>
    <w:rsid w:val="00716A81"/>
    <w:rsid w:val="00724275"/>
    <w:rsid w:val="00740440"/>
    <w:rsid w:val="00762385"/>
    <w:rsid w:val="00767361"/>
    <w:rsid w:val="007B1238"/>
    <w:rsid w:val="007E14A1"/>
    <w:rsid w:val="008050AF"/>
    <w:rsid w:val="00815E64"/>
    <w:rsid w:val="00845B8F"/>
    <w:rsid w:val="00854884"/>
    <w:rsid w:val="00875E83"/>
    <w:rsid w:val="00880F50"/>
    <w:rsid w:val="0088542C"/>
    <w:rsid w:val="008E74D4"/>
    <w:rsid w:val="008F3DD9"/>
    <w:rsid w:val="00912DAD"/>
    <w:rsid w:val="00952181"/>
    <w:rsid w:val="00953366"/>
    <w:rsid w:val="009F073F"/>
    <w:rsid w:val="00A060F8"/>
    <w:rsid w:val="00A302A0"/>
    <w:rsid w:val="00A928B2"/>
    <w:rsid w:val="00B16EA5"/>
    <w:rsid w:val="00B54533"/>
    <w:rsid w:val="00B902CC"/>
    <w:rsid w:val="00B97E81"/>
    <w:rsid w:val="00C34B77"/>
    <w:rsid w:val="00C81305"/>
    <w:rsid w:val="00D330C1"/>
    <w:rsid w:val="00D65CD2"/>
    <w:rsid w:val="00DA3DA3"/>
    <w:rsid w:val="00DD0058"/>
    <w:rsid w:val="00E03D7E"/>
    <w:rsid w:val="00E274E3"/>
    <w:rsid w:val="00E63D4B"/>
    <w:rsid w:val="00EC18AA"/>
    <w:rsid w:val="00F32BD4"/>
    <w:rsid w:val="00F3791E"/>
    <w:rsid w:val="00F62954"/>
    <w:rsid w:val="00F96297"/>
    <w:rsid w:val="00F97062"/>
    <w:rsid w:val="00FE6C46"/>
    <w:rsid w:val="00FF6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16E"/>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16E"/>
    <w:pPr>
      <w:tabs>
        <w:tab w:val="center" w:pos="4320"/>
        <w:tab w:val="right" w:pos="8640"/>
      </w:tabs>
    </w:pPr>
  </w:style>
  <w:style w:type="paragraph" w:styleId="Footer">
    <w:name w:val="footer"/>
    <w:basedOn w:val="Normal"/>
    <w:rsid w:val="000D216E"/>
    <w:pPr>
      <w:tabs>
        <w:tab w:val="center" w:pos="4320"/>
        <w:tab w:val="right" w:pos="8640"/>
      </w:tabs>
    </w:pPr>
  </w:style>
  <w:style w:type="character" w:styleId="FollowedHyperlink">
    <w:name w:val="FollowedHyperlink"/>
    <w:basedOn w:val="DefaultParagraphFont"/>
    <w:rsid w:val="000D216E"/>
    <w:rPr>
      <w:color w:val="800080"/>
      <w:u w:val="single"/>
    </w:rPr>
  </w:style>
  <w:style w:type="paragraph" w:styleId="BodyText">
    <w:name w:val="Body Text"/>
    <w:basedOn w:val="Normal"/>
    <w:rsid w:val="000D216E"/>
    <w:rPr>
      <w:rFonts w:ascii="Times New Roman" w:hAnsi="Times New Roman"/>
      <w:sz w:val="22"/>
    </w:rPr>
  </w:style>
  <w:style w:type="character" w:styleId="Hyperlink">
    <w:name w:val="Hyperlink"/>
    <w:basedOn w:val="DefaultParagraphFont"/>
    <w:rsid w:val="000D216E"/>
    <w:rPr>
      <w:color w:val="0000FF"/>
      <w:u w:val="single"/>
    </w:rPr>
  </w:style>
  <w:style w:type="paragraph" w:customStyle="1" w:styleId="Name">
    <w:name w:val="Name"/>
    <w:basedOn w:val="Header"/>
    <w:rsid w:val="000D216E"/>
    <w:rPr>
      <w:b/>
      <w:sz w:val="16"/>
    </w:rPr>
  </w:style>
  <w:style w:type="paragraph" w:customStyle="1" w:styleId="Position">
    <w:name w:val="Position"/>
    <w:basedOn w:val="Header"/>
    <w:rsid w:val="000D216E"/>
    <w:rPr>
      <w:i/>
      <w:kern w:val="14"/>
      <w:sz w:val="16"/>
    </w:rPr>
  </w:style>
  <w:style w:type="paragraph" w:customStyle="1" w:styleId="Cornellbodytext">
    <w:name w:val="Cornell body text"/>
    <w:basedOn w:val="BodyText"/>
    <w:rsid w:val="000D216E"/>
  </w:style>
  <w:style w:type="paragraph" w:customStyle="1" w:styleId="Address">
    <w:name w:val="Address"/>
    <w:basedOn w:val="Header"/>
    <w:rsid w:val="000D216E"/>
    <w:pPr>
      <w:spacing w:before="60"/>
    </w:pPr>
    <w:rPr>
      <w:kern w:val="16"/>
      <w:sz w:val="16"/>
    </w:rPr>
  </w:style>
  <w:style w:type="paragraph" w:customStyle="1" w:styleId="Unit">
    <w:name w:val="Unit"/>
    <w:basedOn w:val="Header"/>
    <w:rsid w:val="000D216E"/>
    <w:rPr>
      <w:kern w:val="16"/>
      <w:sz w:val="16"/>
    </w:rPr>
  </w:style>
  <w:style w:type="paragraph" w:customStyle="1" w:styleId="Phone">
    <w:name w:val="Phone"/>
    <w:basedOn w:val="Header"/>
    <w:rsid w:val="000D216E"/>
    <w:rPr>
      <w:kern w:val="16"/>
      <w:sz w:val="16"/>
    </w:rPr>
  </w:style>
  <w:style w:type="paragraph" w:customStyle="1" w:styleId="palatino8">
    <w:name w:val="palatino 8"/>
    <w:rsid w:val="000D216E"/>
    <w:rPr>
      <w:rFonts w:ascii="Palatino" w:hAnsi="Palatino"/>
      <w:sz w:val="16"/>
    </w:rPr>
  </w:style>
  <w:style w:type="paragraph" w:customStyle="1" w:styleId="palatino8bold">
    <w:name w:val="palatino 8 bold"/>
    <w:basedOn w:val="Name"/>
    <w:rsid w:val="000D216E"/>
    <w:rPr>
      <w:kern w:val="16"/>
    </w:rPr>
  </w:style>
  <w:style w:type="paragraph" w:styleId="BalloonText">
    <w:name w:val="Balloon Text"/>
    <w:basedOn w:val="Normal"/>
    <w:link w:val="BalloonTextChar"/>
    <w:rsid w:val="003C7E2C"/>
    <w:rPr>
      <w:rFonts w:ascii="Tahoma" w:hAnsi="Tahoma" w:cs="Tahoma"/>
      <w:sz w:val="16"/>
      <w:szCs w:val="16"/>
    </w:rPr>
  </w:style>
  <w:style w:type="character" w:customStyle="1" w:styleId="BalloonTextChar">
    <w:name w:val="Balloon Text Char"/>
    <w:basedOn w:val="DefaultParagraphFont"/>
    <w:link w:val="BalloonText"/>
    <w:rsid w:val="003C7E2C"/>
    <w:rPr>
      <w:rFonts w:ascii="Tahoma" w:hAnsi="Tahoma" w:cs="Tahoma"/>
      <w:sz w:val="16"/>
      <w:szCs w:val="16"/>
    </w:rPr>
  </w:style>
  <w:style w:type="paragraph" w:styleId="Title">
    <w:name w:val="Title"/>
    <w:basedOn w:val="Normal"/>
    <w:link w:val="TitleChar"/>
    <w:qFormat/>
    <w:rsid w:val="003C7E2C"/>
    <w:pPr>
      <w:jc w:val="center"/>
    </w:pPr>
    <w:rPr>
      <w:rFonts w:ascii="Arial" w:eastAsia="Times New Roman" w:hAnsi="Arial" w:cs="Arial"/>
      <w:b/>
      <w:bCs/>
      <w:sz w:val="28"/>
      <w:szCs w:val="24"/>
    </w:rPr>
  </w:style>
  <w:style w:type="character" w:customStyle="1" w:styleId="TitleChar">
    <w:name w:val="Title Char"/>
    <w:basedOn w:val="DefaultParagraphFont"/>
    <w:link w:val="Title"/>
    <w:rsid w:val="003C7E2C"/>
    <w:rPr>
      <w:rFonts w:ascii="Arial" w:eastAsia="Times New Roman" w:hAnsi="Arial" w:cs="Arial"/>
      <w:b/>
      <w:bCs/>
      <w:sz w:val="28"/>
      <w:szCs w:val="24"/>
    </w:rPr>
  </w:style>
  <w:style w:type="paragraph" w:styleId="ListParagraph">
    <w:name w:val="List Paragraph"/>
    <w:basedOn w:val="Normal"/>
    <w:uiPriority w:val="34"/>
    <w:qFormat/>
    <w:rsid w:val="0095336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ohr.cornell.edu/benefits/disabilityCase/MIPP.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onder.cdc.gov/wonder/prevguid/p0000427/p0000427.asp"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OHR%20Operational%20Documents%20and%20Information\OHR%20Stationery\MLA%20Stationery\Personal_Letter_blac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Personal_Letter_black.dot</Template>
  <TotalTime>0</TotalTime>
  <Pages>8</Pages>
  <Words>2195</Words>
  <Characters>12517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14683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Shannon J Burhans</dc:creator>
  <cp:keywords/>
  <cp:lastModifiedBy>BarbaraEde</cp:lastModifiedBy>
  <cp:revision>2</cp:revision>
  <cp:lastPrinted>2010-10-29T03:13:00Z</cp:lastPrinted>
  <dcterms:created xsi:type="dcterms:W3CDTF">2010-11-02T17:07:00Z</dcterms:created>
  <dcterms:modified xsi:type="dcterms:W3CDTF">2010-11-02T17:07:00Z</dcterms:modified>
</cp:coreProperties>
</file>